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1F0244" w:rsidR="00E405D4" w:rsidRPr="00A776F1" w:rsidRDefault="00200628">
      <w:pPr>
        <w:rPr>
          <w:rFonts w:ascii="Arial" w:eastAsia="Arial" w:hAnsi="Arial" w:cs="Arial"/>
          <w:b/>
          <w:sz w:val="22"/>
          <w:szCs w:val="22"/>
        </w:rPr>
      </w:pPr>
      <w:r w:rsidRPr="00A776F1">
        <w:rPr>
          <w:rFonts w:ascii="Arial" w:eastAsia="Arial" w:hAnsi="Arial" w:cs="Arial"/>
          <w:b/>
          <w:sz w:val="22"/>
          <w:szCs w:val="22"/>
        </w:rPr>
        <w:t>Pharmacy and Therapeutics Committee (P &amp; T),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Tuesday of </w:t>
      </w:r>
      <w:r w:rsidR="006A340C" w:rsidRPr="00A776F1">
        <w:rPr>
          <w:rFonts w:ascii="Arial" w:eastAsia="Arial" w:hAnsi="Arial" w:cs="Arial"/>
          <w:b/>
          <w:sz w:val="22"/>
          <w:szCs w:val="22"/>
        </w:rPr>
        <w:t>even</w:t>
      </w:r>
      <w:r w:rsidRPr="00A776F1">
        <w:rPr>
          <w:rFonts w:ascii="Arial" w:eastAsia="Arial" w:hAnsi="Arial" w:cs="Arial"/>
          <w:b/>
          <w:sz w:val="22"/>
          <w:szCs w:val="22"/>
        </w:rPr>
        <w:t xml:space="preserve"> month</w:t>
      </w:r>
      <w:r w:rsidR="006A340C" w:rsidRPr="00A776F1">
        <w:rPr>
          <w:rFonts w:ascii="Arial" w:eastAsia="Arial" w:hAnsi="Arial" w:cs="Arial"/>
          <w:b/>
          <w:sz w:val="22"/>
          <w:szCs w:val="22"/>
        </w:rPr>
        <w:t>s</w:t>
      </w:r>
      <w:r w:rsidRPr="00A776F1">
        <w:rPr>
          <w:rFonts w:ascii="Arial" w:eastAsia="Arial" w:hAnsi="Arial" w:cs="Arial"/>
          <w:b/>
          <w:sz w:val="22"/>
          <w:szCs w:val="22"/>
        </w:rPr>
        <w:t xml:space="preserve"> from 12-1:30 pm</w:t>
      </w:r>
      <w:r w:rsidR="008A3370" w:rsidRPr="00A776F1">
        <w:rPr>
          <w:rFonts w:ascii="Arial" w:eastAsia="Arial" w:hAnsi="Arial" w:cs="Arial"/>
          <w:b/>
          <w:sz w:val="22"/>
          <w:szCs w:val="22"/>
        </w:rPr>
        <w:t xml:space="preserve"> via Zoom</w:t>
      </w:r>
    </w:p>
    <w:p w14:paraId="00000002" w14:textId="77777777" w:rsidR="00E405D4" w:rsidRPr="00A776F1" w:rsidRDefault="00E405D4">
      <w:pPr>
        <w:rPr>
          <w:rFonts w:ascii="Arial" w:eastAsia="Arial" w:hAnsi="Arial" w:cs="Arial"/>
          <w:sz w:val="22"/>
          <w:szCs w:val="22"/>
        </w:rPr>
      </w:pPr>
    </w:p>
    <w:p w14:paraId="00000003" w14:textId="4465B5F7" w:rsidR="00E405D4" w:rsidRPr="00A776F1" w:rsidRDefault="00200628">
      <w:pPr>
        <w:rPr>
          <w:rFonts w:ascii="Arial" w:eastAsia="Arial" w:hAnsi="Arial" w:cs="Arial"/>
          <w:sz w:val="22"/>
          <w:szCs w:val="22"/>
        </w:rPr>
      </w:pPr>
      <w:r w:rsidRPr="00A776F1">
        <w:rPr>
          <w:rFonts w:ascii="Arial" w:eastAsia="Arial" w:hAnsi="Arial" w:cs="Arial"/>
          <w:sz w:val="22"/>
          <w:szCs w:val="22"/>
        </w:rPr>
        <w:t xml:space="preserve">The Pharmacy and Therapeutics Committee will consider issues of quality, medication safety and cost for (1) U of M Hospitals inpatient use, and (2) use in UMHHC outpatient pharmacies and ambulatory clinics. The committee makes its decisions without regard to research or educational support provided to individuals or to the institution by the pharmaceutical industry. The Committee, through the Department of Pharmacy Services, is responsible for the development and implementation of all drug use policies and practices including safety issues related to drug ordering, dispensing and administration. The committee will address issues of drug usage coordination and collaboration among appropriate UMHHC programs required to assure quality services across the continuum of care. </w:t>
      </w:r>
    </w:p>
    <w:p w14:paraId="3656B20F" w14:textId="77777777" w:rsidR="002E623A" w:rsidRPr="00A776F1" w:rsidRDefault="002E623A">
      <w:pPr>
        <w:rPr>
          <w:rFonts w:ascii="Arial" w:eastAsia="Arial" w:hAnsi="Arial" w:cs="Arial"/>
          <w:sz w:val="22"/>
          <w:szCs w:val="22"/>
        </w:rPr>
      </w:pPr>
    </w:p>
    <w:p w14:paraId="0000000C" w14:textId="68722307" w:rsidR="00E405D4" w:rsidRPr="00A776F1" w:rsidRDefault="002E623A">
      <w:pPr>
        <w:rPr>
          <w:rFonts w:ascii="Arial" w:eastAsia="Arial" w:hAnsi="Arial" w:cs="Arial"/>
          <w:sz w:val="22"/>
          <w:szCs w:val="22"/>
        </w:rPr>
      </w:pPr>
      <w:r w:rsidRPr="00A776F1">
        <w:rPr>
          <w:rFonts w:ascii="Arial" w:eastAsia="Arial" w:hAnsi="Arial" w:cs="Arial"/>
          <w:sz w:val="22"/>
          <w:szCs w:val="22"/>
        </w:rPr>
        <w:t>Chai</w:t>
      </w:r>
      <w:r w:rsidR="008A3370" w:rsidRPr="00A776F1">
        <w:rPr>
          <w:rFonts w:ascii="Arial" w:eastAsia="Arial" w:hAnsi="Arial" w:cs="Arial"/>
          <w:sz w:val="22"/>
          <w:szCs w:val="22"/>
        </w:rPr>
        <w:t>r</w:t>
      </w:r>
      <w:r w:rsidR="00490616" w:rsidRPr="00A776F1">
        <w:rPr>
          <w:rFonts w:ascii="Arial" w:eastAsia="Arial" w:hAnsi="Arial" w:cs="Arial"/>
          <w:sz w:val="22"/>
          <w:szCs w:val="22"/>
        </w:rPr>
        <w:t xml:space="preserve">s: </w:t>
      </w:r>
      <w:r w:rsidR="008E4C06" w:rsidRPr="00A776F1">
        <w:rPr>
          <w:rFonts w:ascii="Arial" w:eastAsia="Arial" w:hAnsi="Arial" w:cs="Arial"/>
          <w:sz w:val="22"/>
          <w:szCs w:val="22"/>
        </w:rPr>
        <w:t>Satish Kumar</w:t>
      </w:r>
      <w:r w:rsidR="00490616" w:rsidRPr="00A776F1">
        <w:rPr>
          <w:rFonts w:ascii="Arial" w:eastAsia="Arial" w:hAnsi="Arial" w:cs="Arial"/>
          <w:sz w:val="22"/>
          <w:szCs w:val="22"/>
        </w:rPr>
        <w:t>, Dr. Karin Durant</w:t>
      </w:r>
    </w:p>
    <w:p w14:paraId="00000014" w14:textId="77777777" w:rsidR="00E405D4" w:rsidRPr="00A776F1" w:rsidRDefault="00E405D4">
      <w:pPr>
        <w:rPr>
          <w:rFonts w:ascii="Arial" w:eastAsia="Arial" w:hAnsi="Arial" w:cs="Arial"/>
          <w:sz w:val="22"/>
          <w:szCs w:val="22"/>
        </w:rPr>
      </w:pPr>
    </w:p>
    <w:p w14:paraId="00000029" w14:textId="77777777" w:rsidR="00E405D4" w:rsidRPr="00A776F1" w:rsidRDefault="00E405D4">
      <w:pPr>
        <w:rPr>
          <w:rFonts w:ascii="Arial" w:eastAsia="Arial" w:hAnsi="Arial" w:cs="Arial"/>
          <w:sz w:val="22"/>
          <w:szCs w:val="22"/>
        </w:rPr>
      </w:pPr>
    </w:p>
    <w:p w14:paraId="00000033" w14:textId="77777777" w:rsidR="00E405D4" w:rsidRPr="00A776F1" w:rsidRDefault="00E405D4">
      <w:pPr>
        <w:rPr>
          <w:rFonts w:ascii="Arial" w:eastAsia="Arial" w:hAnsi="Arial" w:cs="Arial"/>
          <w:sz w:val="22"/>
          <w:szCs w:val="22"/>
        </w:rPr>
      </w:pPr>
    </w:p>
    <w:p w14:paraId="00000034" w14:textId="77777777" w:rsidR="00E405D4" w:rsidRPr="00A776F1" w:rsidRDefault="00200628">
      <w:pPr>
        <w:rPr>
          <w:rFonts w:ascii="Arial" w:eastAsia="Arial" w:hAnsi="Arial" w:cs="Arial"/>
          <w:b/>
          <w:sz w:val="22"/>
          <w:szCs w:val="22"/>
        </w:rPr>
      </w:pPr>
      <w:r w:rsidRPr="00A776F1">
        <w:rPr>
          <w:rFonts w:ascii="Arial" w:eastAsia="Arial" w:hAnsi="Arial" w:cs="Arial"/>
          <w:b/>
          <w:sz w:val="22"/>
          <w:szCs w:val="22"/>
        </w:rPr>
        <w:t>Pain Committee,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Thursday of the month from 7:30-8:30 am</w:t>
      </w:r>
    </w:p>
    <w:p w14:paraId="00000035" w14:textId="77777777" w:rsidR="00E405D4" w:rsidRPr="00A776F1" w:rsidRDefault="00E405D4">
      <w:pPr>
        <w:rPr>
          <w:rFonts w:ascii="Arial" w:eastAsia="Arial" w:hAnsi="Arial" w:cs="Arial"/>
          <w:sz w:val="22"/>
          <w:szCs w:val="22"/>
        </w:rPr>
      </w:pPr>
    </w:p>
    <w:p w14:paraId="0402E67B" w14:textId="77777777" w:rsidR="0081795D" w:rsidRPr="00A776F1" w:rsidRDefault="00200628">
      <w:pPr>
        <w:rPr>
          <w:rFonts w:ascii="Arial" w:eastAsia="Arial" w:hAnsi="Arial" w:cs="Arial"/>
          <w:sz w:val="22"/>
          <w:szCs w:val="22"/>
        </w:rPr>
      </w:pPr>
      <w:r w:rsidRPr="00A776F1">
        <w:rPr>
          <w:rFonts w:ascii="Arial" w:eastAsia="Arial" w:hAnsi="Arial" w:cs="Arial"/>
          <w:sz w:val="22"/>
          <w:szCs w:val="22"/>
        </w:rPr>
        <w:t>Advise the Executive Committee on Clinical Affairs (ECCA) regarding policy matters concerning the management of pain, both acute and chronic, in inpatient and outpatient settings.</w:t>
      </w:r>
      <w:r w:rsidRPr="00A776F1">
        <w:rPr>
          <w:rFonts w:ascii="Arial" w:eastAsia="Arial" w:hAnsi="Arial" w:cs="Arial"/>
          <w:sz w:val="22"/>
          <w:szCs w:val="22"/>
        </w:rPr>
        <w:br/>
        <w:t xml:space="preserve">Monitor the functions of any designated pain management programs and advise the ECCA regarding the findings.  Monitor and review pain management education materials and programs designed for patients and staff.  Regularly evaluate the effectiveness of pain management practices at UMHHC sites and advise the ECCA regarding recommended changes to policy and practice as indicated. Evaluation will include adverse event reviews, patient satisfaction surveys, medical record audits, location audits, and/or other applicable quality improvement methods. </w:t>
      </w:r>
    </w:p>
    <w:p w14:paraId="7ACA6C4F" w14:textId="77777777" w:rsidR="0081795D" w:rsidRPr="00A776F1" w:rsidRDefault="0081795D">
      <w:pPr>
        <w:rPr>
          <w:rFonts w:ascii="Arial" w:eastAsia="Arial" w:hAnsi="Arial" w:cs="Arial"/>
          <w:sz w:val="22"/>
          <w:szCs w:val="22"/>
        </w:rPr>
      </w:pPr>
    </w:p>
    <w:p w14:paraId="00000036" w14:textId="4B0F4248" w:rsidR="00E405D4" w:rsidRPr="00A776F1" w:rsidRDefault="00200628">
      <w:pPr>
        <w:rPr>
          <w:rFonts w:ascii="Arial" w:eastAsia="Arial" w:hAnsi="Arial" w:cs="Arial"/>
          <w:sz w:val="22"/>
          <w:szCs w:val="22"/>
        </w:rPr>
      </w:pPr>
      <w:r w:rsidRPr="00A776F1">
        <w:rPr>
          <w:rFonts w:ascii="Arial" w:eastAsia="Arial" w:hAnsi="Arial" w:cs="Arial"/>
          <w:sz w:val="22"/>
          <w:szCs w:val="22"/>
        </w:rPr>
        <w:t>Chairs: Dr. Paul Hilliard</w:t>
      </w:r>
      <w:r w:rsidR="0081795D" w:rsidRPr="00A776F1">
        <w:rPr>
          <w:rFonts w:ascii="Arial" w:eastAsia="Arial" w:hAnsi="Arial" w:cs="Arial"/>
          <w:sz w:val="22"/>
          <w:szCs w:val="22"/>
        </w:rPr>
        <w:t>,</w:t>
      </w:r>
      <w:r w:rsidRPr="00A776F1">
        <w:rPr>
          <w:rFonts w:ascii="Arial" w:eastAsia="Arial" w:hAnsi="Arial" w:cs="Arial"/>
          <w:sz w:val="22"/>
          <w:szCs w:val="22"/>
        </w:rPr>
        <w:t xml:space="preserve"> Dr. Tricia Keefer</w:t>
      </w:r>
    </w:p>
    <w:p w14:paraId="00000039" w14:textId="66DA3495" w:rsidR="00E405D4" w:rsidRPr="00A776F1" w:rsidRDefault="00200628" w:rsidP="00E320BF">
      <w:pPr>
        <w:rPr>
          <w:rFonts w:ascii="Arial" w:eastAsia="Arial" w:hAnsi="Arial" w:cs="Arial"/>
          <w:sz w:val="22"/>
          <w:szCs w:val="22"/>
        </w:rPr>
      </w:pPr>
      <w:r w:rsidRPr="00A776F1">
        <w:rPr>
          <w:rFonts w:ascii="Arial" w:eastAsia="Arial" w:hAnsi="Arial" w:cs="Arial"/>
          <w:sz w:val="22"/>
          <w:szCs w:val="22"/>
        </w:rPr>
        <w:br/>
      </w:r>
    </w:p>
    <w:p w14:paraId="0000003A" w14:textId="77777777" w:rsidR="00E405D4" w:rsidRPr="00A776F1" w:rsidRDefault="00E405D4">
      <w:pPr>
        <w:rPr>
          <w:rFonts w:ascii="Arial" w:eastAsia="Arial" w:hAnsi="Arial" w:cs="Arial"/>
          <w:sz w:val="22"/>
          <w:szCs w:val="22"/>
        </w:rPr>
      </w:pPr>
    </w:p>
    <w:p w14:paraId="2FBF189D" w14:textId="77777777" w:rsidR="002345D0" w:rsidRPr="00A776F1" w:rsidRDefault="002345D0">
      <w:pPr>
        <w:rPr>
          <w:rFonts w:ascii="Arial" w:eastAsia="Arial" w:hAnsi="Arial" w:cs="Arial"/>
          <w:b/>
          <w:color w:val="000000"/>
          <w:sz w:val="22"/>
          <w:szCs w:val="22"/>
        </w:rPr>
      </w:pPr>
    </w:p>
    <w:p w14:paraId="01A39C1D" w14:textId="5D78A296" w:rsidR="005B2301" w:rsidRPr="00A776F1" w:rsidRDefault="00200628">
      <w:pPr>
        <w:rPr>
          <w:rFonts w:ascii="Arial" w:eastAsia="Arial" w:hAnsi="Arial" w:cs="Arial"/>
          <w:sz w:val="22"/>
          <w:szCs w:val="22"/>
        </w:rPr>
      </w:pPr>
      <w:r w:rsidRPr="00A776F1">
        <w:rPr>
          <w:rFonts w:ascii="Arial" w:eastAsia="Arial" w:hAnsi="Arial" w:cs="Arial"/>
          <w:sz w:val="22"/>
          <w:szCs w:val="22"/>
        </w:rPr>
        <w:br/>
      </w:r>
    </w:p>
    <w:p w14:paraId="32C1137F" w14:textId="77777777" w:rsidR="002345D0" w:rsidRPr="00A776F1" w:rsidRDefault="002345D0">
      <w:pPr>
        <w:rPr>
          <w:rFonts w:ascii="Arial" w:eastAsia="Arial" w:hAnsi="Arial" w:cs="Arial"/>
          <w:sz w:val="22"/>
          <w:szCs w:val="22"/>
        </w:rPr>
      </w:pPr>
    </w:p>
    <w:p w14:paraId="423F16D4" w14:textId="77777777" w:rsidR="002345D0" w:rsidRPr="00A776F1" w:rsidRDefault="002345D0">
      <w:pPr>
        <w:rPr>
          <w:rFonts w:ascii="Arial" w:eastAsia="Arial" w:hAnsi="Arial" w:cs="Arial"/>
          <w:sz w:val="22"/>
          <w:szCs w:val="22"/>
        </w:rPr>
      </w:pPr>
    </w:p>
    <w:p w14:paraId="5527E398" w14:textId="77777777" w:rsidR="00DF1085" w:rsidRPr="00A776F1" w:rsidRDefault="00DF1085">
      <w:pPr>
        <w:rPr>
          <w:rFonts w:ascii="Arial" w:eastAsia="Arial" w:hAnsi="Arial" w:cs="Arial"/>
          <w:sz w:val="22"/>
          <w:szCs w:val="22"/>
        </w:rPr>
      </w:pPr>
    </w:p>
    <w:p w14:paraId="1C101E8D" w14:textId="77777777" w:rsidR="002345D0" w:rsidRPr="00A776F1" w:rsidRDefault="002345D0">
      <w:pPr>
        <w:rPr>
          <w:rFonts w:ascii="Arial" w:eastAsia="Arial" w:hAnsi="Arial" w:cs="Arial"/>
          <w:sz w:val="22"/>
          <w:szCs w:val="22"/>
        </w:rPr>
      </w:pPr>
    </w:p>
    <w:p w14:paraId="4FBFE5A9" w14:textId="77777777" w:rsidR="005549F9" w:rsidRPr="00A776F1" w:rsidRDefault="005549F9">
      <w:pPr>
        <w:rPr>
          <w:rFonts w:ascii="Arial" w:eastAsia="Arial" w:hAnsi="Arial" w:cs="Arial"/>
          <w:sz w:val="22"/>
          <w:szCs w:val="22"/>
        </w:rPr>
      </w:pPr>
    </w:p>
    <w:p w14:paraId="49635E31" w14:textId="77777777" w:rsidR="005549F9" w:rsidRPr="00A776F1" w:rsidRDefault="005549F9">
      <w:pPr>
        <w:rPr>
          <w:rFonts w:ascii="Arial" w:eastAsia="Arial" w:hAnsi="Arial" w:cs="Arial"/>
          <w:sz w:val="22"/>
          <w:szCs w:val="22"/>
        </w:rPr>
      </w:pPr>
    </w:p>
    <w:p w14:paraId="751AB408" w14:textId="77777777" w:rsidR="002345D0" w:rsidRPr="00A776F1" w:rsidRDefault="002345D0">
      <w:pPr>
        <w:rPr>
          <w:rFonts w:ascii="Arial" w:eastAsia="Arial" w:hAnsi="Arial" w:cs="Arial"/>
          <w:b/>
          <w:bCs/>
          <w:sz w:val="22"/>
          <w:szCs w:val="22"/>
        </w:rPr>
      </w:pPr>
    </w:p>
    <w:p w14:paraId="65ADC2BF" w14:textId="342E73BC" w:rsidR="00AA18F4" w:rsidRPr="00A776F1" w:rsidRDefault="00687479">
      <w:pPr>
        <w:rPr>
          <w:rFonts w:ascii="Arial" w:eastAsia="Arial" w:hAnsi="Arial" w:cs="Arial"/>
          <w:sz w:val="22"/>
          <w:szCs w:val="22"/>
        </w:rPr>
      </w:pPr>
      <w:r w:rsidRPr="00A776F1">
        <w:rPr>
          <w:rFonts w:ascii="Arial" w:eastAsia="Arial" w:hAnsi="Arial" w:cs="Arial"/>
          <w:b/>
          <w:bCs/>
          <w:sz w:val="22"/>
          <w:szCs w:val="22"/>
        </w:rPr>
        <w:t>Health Records Standing Committee</w:t>
      </w:r>
      <w:r w:rsidR="00687BF3" w:rsidRPr="00A776F1">
        <w:rPr>
          <w:rFonts w:ascii="Arial" w:eastAsia="Arial" w:hAnsi="Arial" w:cs="Arial"/>
          <w:b/>
          <w:bCs/>
          <w:sz w:val="22"/>
          <w:szCs w:val="22"/>
        </w:rPr>
        <w:t>, 2</w:t>
      </w:r>
      <w:r w:rsidR="00687BF3" w:rsidRPr="00A776F1">
        <w:rPr>
          <w:rFonts w:ascii="Arial" w:eastAsia="Arial" w:hAnsi="Arial" w:cs="Arial"/>
          <w:b/>
          <w:bCs/>
          <w:sz w:val="22"/>
          <w:szCs w:val="22"/>
          <w:vertAlign w:val="superscript"/>
        </w:rPr>
        <w:t>nd</w:t>
      </w:r>
      <w:r w:rsidR="00687BF3" w:rsidRPr="00A776F1">
        <w:rPr>
          <w:rFonts w:ascii="Arial" w:eastAsia="Arial" w:hAnsi="Arial" w:cs="Arial"/>
          <w:b/>
          <w:bCs/>
          <w:sz w:val="22"/>
          <w:szCs w:val="22"/>
        </w:rPr>
        <w:t xml:space="preserve"> Wednesday of month, 12-12:50pm</w:t>
      </w:r>
    </w:p>
    <w:p w14:paraId="381BB30C" w14:textId="77777777" w:rsidR="00687BF3" w:rsidRPr="00A776F1" w:rsidRDefault="00687BF3">
      <w:pPr>
        <w:rPr>
          <w:rFonts w:ascii="Arial" w:eastAsia="Arial" w:hAnsi="Arial" w:cs="Arial"/>
          <w:sz w:val="22"/>
          <w:szCs w:val="22"/>
        </w:rPr>
      </w:pPr>
    </w:p>
    <w:p w14:paraId="4B3478D0" w14:textId="55B0526C" w:rsidR="00E0714A" w:rsidRPr="00A776F1" w:rsidRDefault="00E0714A">
      <w:pPr>
        <w:rPr>
          <w:rFonts w:ascii="Arial" w:eastAsia="Arial" w:hAnsi="Arial" w:cs="Arial"/>
          <w:sz w:val="22"/>
          <w:szCs w:val="22"/>
        </w:rPr>
      </w:pPr>
      <w:r w:rsidRPr="00A776F1">
        <w:rPr>
          <w:rFonts w:ascii="Arial" w:eastAsia="Arial" w:hAnsi="Arial" w:cs="Arial"/>
          <w:sz w:val="22"/>
          <w:szCs w:val="22"/>
        </w:rPr>
        <w:t xml:space="preserve">Medical Staff Bylaws - ECCA Sub-Committee – </w:t>
      </w:r>
    </w:p>
    <w:p w14:paraId="67D21BB7" w14:textId="77777777" w:rsidR="00E0714A" w:rsidRPr="00A776F1" w:rsidRDefault="00E0714A">
      <w:pPr>
        <w:rPr>
          <w:rFonts w:ascii="Arial" w:eastAsia="Arial" w:hAnsi="Arial" w:cs="Arial"/>
          <w:sz w:val="22"/>
          <w:szCs w:val="22"/>
        </w:rPr>
      </w:pPr>
    </w:p>
    <w:p w14:paraId="2AD464FC" w14:textId="6856DFBC" w:rsidR="00687BF3" w:rsidRPr="00A776F1" w:rsidRDefault="00E0714A">
      <w:pPr>
        <w:rPr>
          <w:rFonts w:ascii="Arial" w:eastAsia="Arial" w:hAnsi="Arial" w:cs="Arial"/>
          <w:sz w:val="22"/>
          <w:szCs w:val="22"/>
        </w:rPr>
      </w:pPr>
      <w:r w:rsidRPr="00A776F1">
        <w:rPr>
          <w:rFonts w:ascii="Arial" w:eastAsia="Arial" w:hAnsi="Arial" w:cs="Arial"/>
          <w:sz w:val="22"/>
          <w:szCs w:val="22"/>
        </w:rPr>
        <w:t>(a) Develop and oversee institutional policies for the medical record–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r>
      <w:r w:rsidRPr="00A776F1">
        <w:rPr>
          <w:rFonts w:ascii="Arial" w:eastAsia="Arial" w:hAnsi="Arial" w:cs="Arial"/>
          <w:sz w:val="22"/>
          <w:szCs w:val="22"/>
        </w:rPr>
        <w:lastRenderedPageBreak/>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7F2DCDEF" w14:textId="77777777" w:rsidR="00AA18F4" w:rsidRPr="00A776F1" w:rsidRDefault="00AA18F4">
      <w:pPr>
        <w:rPr>
          <w:rFonts w:ascii="Arial" w:eastAsia="Arial" w:hAnsi="Arial" w:cs="Arial"/>
          <w:sz w:val="22"/>
          <w:szCs w:val="22"/>
        </w:rPr>
      </w:pPr>
    </w:p>
    <w:p w14:paraId="69385842" w14:textId="16637481" w:rsidR="002345D0" w:rsidRPr="00A776F1" w:rsidRDefault="00D0147C">
      <w:pPr>
        <w:rPr>
          <w:rFonts w:ascii="Arial" w:eastAsia="Arial" w:hAnsi="Arial" w:cs="Arial"/>
          <w:sz w:val="22"/>
          <w:szCs w:val="22"/>
        </w:rPr>
      </w:pPr>
      <w:r w:rsidRPr="00A776F1">
        <w:rPr>
          <w:rFonts w:ascii="Arial" w:eastAsia="Arial" w:hAnsi="Arial" w:cs="Arial"/>
          <w:sz w:val="22"/>
          <w:szCs w:val="22"/>
        </w:rPr>
        <w:t xml:space="preserve">Chairs: Dr. Rishi Bakshi, Ruth </w:t>
      </w:r>
      <w:r w:rsidR="004D6ED0" w:rsidRPr="00A776F1">
        <w:rPr>
          <w:rFonts w:ascii="Arial" w:eastAsia="Arial" w:hAnsi="Arial" w:cs="Arial"/>
          <w:sz w:val="22"/>
          <w:szCs w:val="22"/>
        </w:rPr>
        <w:t>Lutes</w:t>
      </w:r>
    </w:p>
    <w:p w14:paraId="6412E560" w14:textId="77777777" w:rsidR="00741570" w:rsidRPr="00A776F1" w:rsidRDefault="00741570">
      <w:pPr>
        <w:rPr>
          <w:rFonts w:ascii="Arial" w:eastAsia="Arial" w:hAnsi="Arial" w:cs="Arial"/>
          <w:sz w:val="22"/>
          <w:szCs w:val="22"/>
        </w:rPr>
      </w:pPr>
    </w:p>
    <w:p w14:paraId="10AE006B" w14:textId="77777777" w:rsidR="00956A04" w:rsidRPr="00A776F1" w:rsidRDefault="00956A04">
      <w:pPr>
        <w:rPr>
          <w:rFonts w:ascii="Arial" w:eastAsia="Arial" w:hAnsi="Arial" w:cs="Arial"/>
          <w:sz w:val="22"/>
          <w:szCs w:val="22"/>
        </w:rPr>
      </w:pPr>
    </w:p>
    <w:p w14:paraId="47249319" w14:textId="77777777" w:rsidR="00956A04" w:rsidRPr="00A776F1" w:rsidRDefault="00956A04">
      <w:pPr>
        <w:rPr>
          <w:rFonts w:ascii="Arial" w:eastAsia="Arial" w:hAnsi="Arial" w:cs="Arial"/>
          <w:sz w:val="22"/>
          <w:szCs w:val="22"/>
        </w:rPr>
      </w:pPr>
    </w:p>
    <w:p w14:paraId="5ED66518" w14:textId="77777777" w:rsidR="008324D3" w:rsidRPr="00A776F1" w:rsidRDefault="008324D3">
      <w:pPr>
        <w:rPr>
          <w:rFonts w:ascii="Arial" w:eastAsia="Arial" w:hAnsi="Arial" w:cs="Arial"/>
          <w:sz w:val="22"/>
          <w:szCs w:val="22"/>
        </w:rPr>
      </w:pPr>
    </w:p>
    <w:p w14:paraId="7AE27723" w14:textId="4B7F7346" w:rsidR="008324D3" w:rsidRPr="00A776F1" w:rsidRDefault="008324D3">
      <w:pPr>
        <w:rPr>
          <w:rFonts w:ascii="Arial" w:eastAsia="Arial" w:hAnsi="Arial" w:cs="Arial"/>
          <w:b/>
          <w:bCs/>
          <w:sz w:val="22"/>
          <w:szCs w:val="22"/>
        </w:rPr>
      </w:pPr>
      <w:r w:rsidRPr="00A776F1">
        <w:rPr>
          <w:rFonts w:ascii="Arial" w:eastAsia="Arial" w:hAnsi="Arial" w:cs="Arial"/>
          <w:b/>
          <w:bCs/>
          <w:sz w:val="22"/>
          <w:szCs w:val="22"/>
        </w:rPr>
        <w:t xml:space="preserve">Recipient Rights Committee, </w:t>
      </w:r>
      <w:r w:rsidR="00D40FE7" w:rsidRPr="00A776F1">
        <w:rPr>
          <w:rFonts w:ascii="Arial" w:eastAsia="Arial" w:hAnsi="Arial" w:cs="Arial"/>
          <w:b/>
          <w:bCs/>
          <w:sz w:val="22"/>
          <w:szCs w:val="22"/>
        </w:rPr>
        <w:t>Time TBD</w:t>
      </w:r>
    </w:p>
    <w:p w14:paraId="1825EFB4" w14:textId="77777777" w:rsidR="00D40FE7" w:rsidRPr="00A776F1" w:rsidRDefault="00D40FE7">
      <w:pPr>
        <w:rPr>
          <w:rFonts w:ascii="Arial" w:eastAsia="Arial" w:hAnsi="Arial" w:cs="Arial"/>
          <w:b/>
          <w:bCs/>
          <w:sz w:val="22"/>
          <w:szCs w:val="22"/>
        </w:rPr>
      </w:pPr>
    </w:p>
    <w:p w14:paraId="1D743C2D" w14:textId="651687C8" w:rsidR="00B4213C" w:rsidRPr="00A776F1" w:rsidRDefault="00E058D0" w:rsidP="00B4213C">
      <w:pPr>
        <w:rPr>
          <w:rFonts w:ascii="Arial" w:eastAsia="Arial" w:hAnsi="Arial" w:cs="Arial"/>
          <w:sz w:val="22"/>
          <w:szCs w:val="22"/>
        </w:rPr>
      </w:pPr>
      <w:r w:rsidRPr="00A776F1">
        <w:rPr>
          <w:rFonts w:ascii="Arial" w:eastAsia="Arial" w:hAnsi="Arial" w:cs="Arial"/>
          <w:sz w:val="22"/>
          <w:szCs w:val="22"/>
        </w:rPr>
        <w:t xml:space="preserve"> </w:t>
      </w:r>
      <w:r w:rsidR="00B4213C" w:rsidRPr="00A776F1">
        <w:rPr>
          <w:rFonts w:ascii="Arial" w:eastAsia="Arial" w:hAnsi="Arial" w:cs="Arial"/>
          <w:sz w:val="22"/>
          <w:szCs w:val="22"/>
        </w:rPr>
        <w:t xml:space="preserve">Medical Staff Bylaws - ECCA Sub-Committee - The committee is a Mental Health Code required committee that serves to advise and protect the Rights Office regarding </w:t>
      </w:r>
      <w:proofErr w:type="gramStart"/>
      <w:r w:rsidR="00B4213C" w:rsidRPr="00A776F1">
        <w:rPr>
          <w:rFonts w:ascii="Arial" w:eastAsia="Arial" w:hAnsi="Arial" w:cs="Arial"/>
          <w:sz w:val="22"/>
          <w:szCs w:val="22"/>
        </w:rPr>
        <w:t>it’s</w:t>
      </w:r>
      <w:proofErr w:type="gramEnd"/>
      <w:r w:rsidR="00B4213C" w:rsidRPr="00A776F1">
        <w:rPr>
          <w:rFonts w:ascii="Arial" w:eastAsia="Arial" w:hAnsi="Arial" w:cs="Arial"/>
          <w:sz w:val="22"/>
          <w:szCs w:val="22"/>
        </w:rPr>
        <w:t xml:space="preserve"> legally mandated functions. </w:t>
      </w:r>
      <w:proofErr w:type="gramStart"/>
      <w:r w:rsidR="00B4213C" w:rsidRPr="00A776F1">
        <w:rPr>
          <w:rFonts w:ascii="Arial" w:eastAsia="Arial" w:hAnsi="Arial" w:cs="Arial"/>
          <w:sz w:val="22"/>
          <w:szCs w:val="22"/>
        </w:rPr>
        <w:t>The membership</w:t>
      </w:r>
      <w:proofErr w:type="gramEnd"/>
      <w:r w:rsidR="00B4213C" w:rsidRPr="00A776F1">
        <w:rPr>
          <w:rFonts w:ascii="Arial" w:eastAsia="Arial" w:hAnsi="Arial" w:cs="Arial"/>
          <w:sz w:val="22"/>
          <w:szCs w:val="22"/>
        </w:rPr>
        <w:t xml:space="preserve"> of the committee is by </w:t>
      </w:r>
      <w:proofErr w:type="gramStart"/>
      <w:r w:rsidR="00B4213C" w:rsidRPr="00A776F1">
        <w:rPr>
          <w:rFonts w:ascii="Arial" w:eastAsia="Arial" w:hAnsi="Arial" w:cs="Arial"/>
          <w:sz w:val="22"/>
          <w:szCs w:val="22"/>
        </w:rPr>
        <w:t>law,</w:t>
      </w:r>
      <w:proofErr w:type="gramEnd"/>
      <w:r w:rsidR="00B4213C" w:rsidRPr="00A776F1">
        <w:rPr>
          <w:rFonts w:ascii="Arial" w:eastAsia="Arial" w:hAnsi="Arial" w:cs="Arial"/>
          <w:sz w:val="22"/>
          <w:szCs w:val="22"/>
        </w:rPr>
        <w:t xml:space="preserve"> required to be made up of both primary and secondary consumers of mental health services, as well as interested community members. We meet approximately 6 scheduled times per year for routine meeting content. The committee also functions as a Recipient Rights Appeals Committee, where they would hear an appeal based on the outcome of a Rights complaint. They would determine next steps, if any, under the guidance of the Mental Health Code, or simply uphold the original findings of the Rights Office. </w:t>
      </w:r>
    </w:p>
    <w:p w14:paraId="68D867FE" w14:textId="373B70DD" w:rsidR="00D40FE7" w:rsidRPr="00A776F1" w:rsidRDefault="00D40FE7">
      <w:pPr>
        <w:rPr>
          <w:rFonts w:ascii="Arial" w:eastAsia="Arial" w:hAnsi="Arial" w:cs="Arial"/>
          <w:sz w:val="22"/>
          <w:szCs w:val="22"/>
        </w:rPr>
      </w:pPr>
    </w:p>
    <w:p w14:paraId="7AD5847B" w14:textId="77777777" w:rsidR="00D40FE7" w:rsidRPr="00A776F1" w:rsidRDefault="00D40FE7">
      <w:pPr>
        <w:rPr>
          <w:rFonts w:ascii="Arial" w:eastAsia="Arial" w:hAnsi="Arial" w:cs="Arial"/>
          <w:sz w:val="22"/>
          <w:szCs w:val="22"/>
        </w:rPr>
      </w:pPr>
    </w:p>
    <w:p w14:paraId="2591AB5B" w14:textId="4E798AED" w:rsidR="00D40FE7" w:rsidRPr="00A776F1" w:rsidRDefault="00D40FE7">
      <w:pPr>
        <w:rPr>
          <w:rFonts w:ascii="Arial" w:eastAsia="Arial" w:hAnsi="Arial" w:cs="Arial"/>
          <w:sz w:val="22"/>
          <w:szCs w:val="22"/>
        </w:rPr>
      </w:pPr>
      <w:r w:rsidRPr="00A776F1">
        <w:rPr>
          <w:rFonts w:ascii="Arial" w:eastAsia="Arial" w:hAnsi="Arial" w:cs="Arial"/>
          <w:sz w:val="22"/>
          <w:szCs w:val="22"/>
        </w:rPr>
        <w:t xml:space="preserve">Chair: </w:t>
      </w:r>
      <w:r w:rsidR="00CF2196" w:rsidRPr="00A776F1">
        <w:rPr>
          <w:rFonts w:ascii="Arial" w:eastAsia="Arial" w:hAnsi="Arial" w:cs="Arial"/>
          <w:sz w:val="22"/>
          <w:szCs w:val="22"/>
        </w:rPr>
        <w:t>Stephanie Prechowski</w:t>
      </w:r>
    </w:p>
    <w:p w14:paraId="716482A0" w14:textId="77777777" w:rsidR="00956A04" w:rsidRPr="00A776F1" w:rsidRDefault="00956A04">
      <w:pPr>
        <w:rPr>
          <w:rFonts w:ascii="Arial" w:eastAsia="Arial" w:hAnsi="Arial" w:cs="Arial"/>
          <w:sz w:val="22"/>
          <w:szCs w:val="22"/>
        </w:rPr>
      </w:pPr>
    </w:p>
    <w:p w14:paraId="2DDBD406" w14:textId="77777777" w:rsidR="00956A04" w:rsidRPr="00A776F1" w:rsidRDefault="00956A04">
      <w:pPr>
        <w:rPr>
          <w:rFonts w:ascii="Arial" w:eastAsia="Arial" w:hAnsi="Arial" w:cs="Arial"/>
          <w:sz w:val="22"/>
          <w:szCs w:val="22"/>
        </w:rPr>
      </w:pPr>
    </w:p>
    <w:p w14:paraId="46CF8AFF" w14:textId="77777777" w:rsidR="009F458B" w:rsidRPr="00A776F1" w:rsidRDefault="009F458B">
      <w:pPr>
        <w:rPr>
          <w:rFonts w:ascii="Arial" w:eastAsia="Arial" w:hAnsi="Arial" w:cs="Arial"/>
          <w:sz w:val="22"/>
          <w:szCs w:val="22"/>
        </w:rPr>
      </w:pPr>
    </w:p>
    <w:p w14:paraId="3ECC404D" w14:textId="77777777" w:rsidR="0060458F" w:rsidRPr="00A776F1" w:rsidRDefault="0060458F">
      <w:pPr>
        <w:rPr>
          <w:rFonts w:ascii="Arial" w:eastAsia="Arial" w:hAnsi="Arial" w:cs="Arial"/>
          <w:sz w:val="22"/>
          <w:szCs w:val="22"/>
        </w:rPr>
      </w:pPr>
    </w:p>
    <w:p w14:paraId="68FF6F43" w14:textId="77777777" w:rsidR="0060458F" w:rsidRPr="00A776F1" w:rsidRDefault="0060458F">
      <w:pPr>
        <w:rPr>
          <w:rFonts w:ascii="Arial" w:eastAsia="Arial" w:hAnsi="Arial" w:cs="Arial"/>
          <w:sz w:val="22"/>
          <w:szCs w:val="22"/>
        </w:rPr>
      </w:pPr>
    </w:p>
    <w:p w14:paraId="24DD9D4F" w14:textId="3CDD5052" w:rsidR="00CC3651" w:rsidRPr="00A776F1" w:rsidRDefault="00CC3651">
      <w:pPr>
        <w:rPr>
          <w:rFonts w:ascii="Arial" w:eastAsia="Arial" w:hAnsi="Arial" w:cs="Arial"/>
          <w:b/>
          <w:bCs/>
          <w:sz w:val="22"/>
          <w:szCs w:val="22"/>
        </w:rPr>
      </w:pPr>
      <w:r w:rsidRPr="00A776F1">
        <w:rPr>
          <w:rFonts w:ascii="Arial" w:eastAsia="Arial" w:hAnsi="Arial" w:cs="Arial"/>
          <w:b/>
          <w:bCs/>
          <w:sz w:val="22"/>
          <w:szCs w:val="22"/>
        </w:rPr>
        <w:t xml:space="preserve">Clinical Radiation Safety Committee, </w:t>
      </w:r>
      <w:r w:rsidR="00FE37B1" w:rsidRPr="00A776F1">
        <w:rPr>
          <w:rFonts w:ascii="Arial" w:eastAsia="Arial" w:hAnsi="Arial" w:cs="Arial"/>
          <w:b/>
          <w:bCs/>
          <w:sz w:val="22"/>
          <w:szCs w:val="22"/>
        </w:rPr>
        <w:t>Quarterly, 2</w:t>
      </w:r>
      <w:r w:rsidR="00FE37B1" w:rsidRPr="00A776F1">
        <w:rPr>
          <w:rFonts w:ascii="Arial" w:eastAsia="Arial" w:hAnsi="Arial" w:cs="Arial"/>
          <w:b/>
          <w:bCs/>
          <w:sz w:val="22"/>
          <w:szCs w:val="22"/>
          <w:vertAlign w:val="superscript"/>
        </w:rPr>
        <w:t>nd</w:t>
      </w:r>
      <w:r w:rsidR="00FE37B1" w:rsidRPr="00A776F1">
        <w:rPr>
          <w:rFonts w:ascii="Arial" w:eastAsia="Arial" w:hAnsi="Arial" w:cs="Arial"/>
          <w:b/>
          <w:bCs/>
          <w:sz w:val="22"/>
          <w:szCs w:val="22"/>
        </w:rPr>
        <w:t xml:space="preserve"> Monday of Month 2pm-</w:t>
      </w:r>
      <w:r w:rsidR="001E4FCD" w:rsidRPr="00A776F1">
        <w:rPr>
          <w:rFonts w:ascii="Arial" w:eastAsia="Arial" w:hAnsi="Arial" w:cs="Arial"/>
          <w:b/>
          <w:bCs/>
          <w:sz w:val="22"/>
          <w:szCs w:val="22"/>
        </w:rPr>
        <w:t>4</w:t>
      </w:r>
      <w:r w:rsidR="00FE37B1" w:rsidRPr="00A776F1">
        <w:rPr>
          <w:rFonts w:ascii="Arial" w:eastAsia="Arial" w:hAnsi="Arial" w:cs="Arial"/>
          <w:b/>
          <w:bCs/>
          <w:sz w:val="22"/>
          <w:szCs w:val="22"/>
        </w:rPr>
        <w:t>pm</w:t>
      </w:r>
    </w:p>
    <w:p w14:paraId="0AF82BF4" w14:textId="77777777" w:rsidR="00CC3651" w:rsidRPr="00A776F1" w:rsidRDefault="00CC3651">
      <w:pPr>
        <w:rPr>
          <w:rFonts w:ascii="Arial" w:eastAsia="Arial" w:hAnsi="Arial" w:cs="Arial"/>
          <w:b/>
          <w:bCs/>
          <w:sz w:val="22"/>
          <w:szCs w:val="22"/>
        </w:rPr>
      </w:pPr>
    </w:p>
    <w:p w14:paraId="43CE55FD" w14:textId="77777777" w:rsidR="00CC3651" w:rsidRPr="00A776F1" w:rsidRDefault="00CC3651" w:rsidP="00CC3651">
      <w:pPr>
        <w:rPr>
          <w:rFonts w:ascii="Arial" w:eastAsia="Arial" w:hAnsi="Arial" w:cs="Arial"/>
          <w:sz w:val="22"/>
          <w:szCs w:val="22"/>
        </w:rPr>
      </w:pPr>
      <w:r w:rsidRPr="00A776F1">
        <w:rPr>
          <w:rFonts w:ascii="Arial" w:eastAsia="Arial" w:hAnsi="Arial" w:cs="Arial"/>
          <w:sz w:val="22"/>
          <w:szCs w:val="22"/>
        </w:rPr>
        <w:t xml:space="preserve">Senior Management Team - The use of X-ray equipment and radioisotopes in medicine has grown vastly over the years. As a result, managing the complexities of such things as dosimeter </w:t>
      </w:r>
      <w:r w:rsidRPr="00A776F1">
        <w:rPr>
          <w:rFonts w:ascii="Arial" w:eastAsia="Arial" w:hAnsi="Arial" w:cs="Arial"/>
          <w:sz w:val="22"/>
          <w:szCs w:val="22"/>
        </w:rPr>
        <w:lastRenderedPageBreak/>
        <w:t>monitoring of faculty and staff, minimizing patient exposure; properly acquiring and registering devices; and providing consistent education, training and use authorization outside the traditional areas such as Radiology and Radiation Oncology has become more challenging. UMHHC has established the Radiation Safety Committee to provide institutional oversight of radiation-related activities in the clinical environment, ensure compliance with regulatory agencies and enhance patient and staff safety.</w:t>
      </w:r>
    </w:p>
    <w:p w14:paraId="1511C747" w14:textId="77777777" w:rsidR="00FE37B1" w:rsidRPr="00A776F1" w:rsidRDefault="00FE37B1" w:rsidP="00CC3651">
      <w:pPr>
        <w:rPr>
          <w:rFonts w:ascii="Arial" w:eastAsia="Arial" w:hAnsi="Arial" w:cs="Arial"/>
          <w:sz w:val="22"/>
          <w:szCs w:val="22"/>
        </w:rPr>
      </w:pPr>
    </w:p>
    <w:p w14:paraId="11304DA5" w14:textId="10F47295" w:rsidR="00FE37B1" w:rsidRPr="00A776F1" w:rsidRDefault="00FE37B1" w:rsidP="00CC3651">
      <w:pPr>
        <w:rPr>
          <w:rFonts w:ascii="Arial" w:eastAsia="Arial" w:hAnsi="Arial" w:cs="Arial"/>
          <w:sz w:val="22"/>
          <w:szCs w:val="22"/>
        </w:rPr>
      </w:pPr>
      <w:r w:rsidRPr="00A776F1">
        <w:rPr>
          <w:rFonts w:ascii="Arial" w:eastAsia="Arial" w:hAnsi="Arial" w:cs="Arial"/>
          <w:sz w:val="22"/>
          <w:szCs w:val="22"/>
        </w:rPr>
        <w:t>Chair</w:t>
      </w:r>
      <w:r w:rsidR="0079211C" w:rsidRPr="00A776F1">
        <w:rPr>
          <w:rFonts w:ascii="Arial" w:eastAsia="Arial" w:hAnsi="Arial" w:cs="Arial"/>
          <w:sz w:val="22"/>
          <w:szCs w:val="22"/>
        </w:rPr>
        <w:t xml:space="preserve"> Dr. Ella Kazerooni, Debbie DeNapoli</w:t>
      </w:r>
    </w:p>
    <w:p w14:paraId="03C1A0A0" w14:textId="77777777" w:rsidR="00C83335" w:rsidRPr="00A776F1" w:rsidRDefault="00C83335" w:rsidP="00CC3651">
      <w:pPr>
        <w:rPr>
          <w:rFonts w:ascii="Arial" w:eastAsia="Arial" w:hAnsi="Arial" w:cs="Arial"/>
          <w:sz w:val="22"/>
          <w:szCs w:val="22"/>
        </w:rPr>
      </w:pPr>
    </w:p>
    <w:p w14:paraId="30063636" w14:textId="4F72654E" w:rsidR="00C83335" w:rsidRPr="00A776F1" w:rsidRDefault="00C83335" w:rsidP="00CC3651">
      <w:pPr>
        <w:rPr>
          <w:rFonts w:ascii="Arial" w:eastAsia="Arial" w:hAnsi="Arial" w:cs="Arial"/>
          <w:b/>
          <w:bCs/>
          <w:sz w:val="22"/>
          <w:szCs w:val="22"/>
        </w:rPr>
      </w:pPr>
    </w:p>
    <w:p w14:paraId="5FCB68C3" w14:textId="77777777" w:rsidR="00DC1738" w:rsidRPr="00A776F1" w:rsidRDefault="00DC1738" w:rsidP="00CC3651">
      <w:pPr>
        <w:rPr>
          <w:rFonts w:ascii="Arial" w:eastAsia="Arial" w:hAnsi="Arial" w:cs="Arial"/>
          <w:b/>
          <w:bCs/>
          <w:sz w:val="22"/>
          <w:szCs w:val="22"/>
        </w:rPr>
      </w:pPr>
    </w:p>
    <w:p w14:paraId="48043D35" w14:textId="76EF9245" w:rsidR="00C83335" w:rsidRPr="00A776F1" w:rsidRDefault="00C83335" w:rsidP="00CC3651">
      <w:pPr>
        <w:rPr>
          <w:rFonts w:ascii="Arial" w:eastAsia="Arial" w:hAnsi="Arial" w:cs="Arial"/>
          <w:b/>
          <w:bCs/>
          <w:sz w:val="22"/>
          <w:szCs w:val="22"/>
        </w:rPr>
      </w:pPr>
      <w:r w:rsidRPr="00A776F1">
        <w:rPr>
          <w:rFonts w:ascii="Arial" w:eastAsia="Arial" w:hAnsi="Arial" w:cs="Arial"/>
          <w:b/>
          <w:bCs/>
          <w:sz w:val="22"/>
          <w:szCs w:val="22"/>
        </w:rPr>
        <w:t>Critical Care Steering Committee</w:t>
      </w:r>
      <w:r w:rsidR="002C6C2F" w:rsidRPr="00A776F1">
        <w:rPr>
          <w:rFonts w:ascii="Arial" w:eastAsia="Arial" w:hAnsi="Arial" w:cs="Arial"/>
          <w:b/>
          <w:bCs/>
          <w:sz w:val="22"/>
          <w:szCs w:val="22"/>
        </w:rPr>
        <w:t>, 1</w:t>
      </w:r>
      <w:r w:rsidR="002C6C2F" w:rsidRPr="00A776F1">
        <w:rPr>
          <w:rFonts w:ascii="Arial" w:eastAsia="Arial" w:hAnsi="Arial" w:cs="Arial"/>
          <w:b/>
          <w:bCs/>
          <w:sz w:val="22"/>
          <w:szCs w:val="22"/>
          <w:vertAlign w:val="superscript"/>
        </w:rPr>
        <w:t>st</w:t>
      </w:r>
      <w:r w:rsidR="002C6C2F" w:rsidRPr="00A776F1">
        <w:rPr>
          <w:rFonts w:ascii="Arial" w:eastAsia="Arial" w:hAnsi="Arial" w:cs="Arial"/>
          <w:b/>
          <w:bCs/>
          <w:sz w:val="22"/>
          <w:szCs w:val="22"/>
        </w:rPr>
        <w:t xml:space="preserve"> Thursday of Month</w:t>
      </w:r>
      <w:r w:rsidR="008043AA" w:rsidRPr="00A776F1">
        <w:rPr>
          <w:rFonts w:ascii="Arial" w:eastAsia="Arial" w:hAnsi="Arial" w:cs="Arial"/>
          <w:b/>
          <w:bCs/>
          <w:sz w:val="22"/>
          <w:szCs w:val="22"/>
        </w:rPr>
        <w:t xml:space="preserve"> 1pm-2pm</w:t>
      </w:r>
    </w:p>
    <w:p w14:paraId="77B99A54" w14:textId="77777777" w:rsidR="008043AA" w:rsidRPr="00A776F1" w:rsidRDefault="008043AA" w:rsidP="00CC3651">
      <w:pPr>
        <w:rPr>
          <w:rFonts w:ascii="Arial" w:eastAsia="Arial" w:hAnsi="Arial" w:cs="Arial"/>
          <w:b/>
          <w:bCs/>
          <w:sz w:val="22"/>
          <w:szCs w:val="22"/>
        </w:rPr>
      </w:pPr>
    </w:p>
    <w:p w14:paraId="2C4C3637" w14:textId="77777777" w:rsidR="008043AA" w:rsidRPr="00A776F1" w:rsidRDefault="008043AA" w:rsidP="00CC3651">
      <w:pPr>
        <w:rPr>
          <w:rFonts w:ascii="Arial" w:eastAsia="Arial" w:hAnsi="Arial" w:cs="Arial"/>
          <w:sz w:val="22"/>
          <w:szCs w:val="22"/>
        </w:rPr>
      </w:pPr>
    </w:p>
    <w:p w14:paraId="25FC2102" w14:textId="77777777" w:rsidR="008043AA" w:rsidRPr="00A776F1" w:rsidRDefault="008043AA" w:rsidP="008043AA">
      <w:pPr>
        <w:rPr>
          <w:rFonts w:ascii="Arial" w:eastAsia="Arial" w:hAnsi="Arial" w:cs="Arial"/>
          <w:sz w:val="22"/>
          <w:szCs w:val="22"/>
        </w:rPr>
      </w:pPr>
      <w:r w:rsidRPr="00A776F1">
        <w:rPr>
          <w:rFonts w:ascii="Arial" w:eastAsia="Arial" w:hAnsi="Arial" w:cs="Arial"/>
          <w:sz w:val="22"/>
          <w:szCs w:val="22"/>
        </w:rPr>
        <w:t>Review and report on current status of policies and practices in the ICUs, develop</w:t>
      </w:r>
      <w:r w:rsidRPr="00A776F1">
        <w:rPr>
          <w:rFonts w:ascii="Arial" w:eastAsia="Arial" w:hAnsi="Arial" w:cs="Arial"/>
          <w:sz w:val="22"/>
          <w:szCs w:val="22"/>
        </w:rPr>
        <w:br/>
        <w:t>data collection and monitoring systems, develop or recommend practice and</w:t>
      </w:r>
      <w:r w:rsidRPr="00A776F1">
        <w:rPr>
          <w:rFonts w:ascii="Arial" w:eastAsia="Arial" w:hAnsi="Arial" w:cs="Arial"/>
          <w:sz w:val="22"/>
          <w:szCs w:val="22"/>
        </w:rPr>
        <w:br/>
        <w:t>policy changes regarding equipment, supplies, personnel needs and standards or</w:t>
      </w:r>
      <w:r w:rsidRPr="00A776F1">
        <w:rPr>
          <w:rFonts w:ascii="Arial" w:eastAsia="Arial" w:hAnsi="Arial" w:cs="Arial"/>
          <w:sz w:val="22"/>
          <w:szCs w:val="22"/>
        </w:rPr>
        <w:br/>
        <w:t>scope of care, provide a forum for dissemination of information pertinent to the</w:t>
      </w:r>
      <w:r w:rsidRPr="00A776F1">
        <w:rPr>
          <w:rFonts w:ascii="Arial" w:eastAsia="Arial" w:hAnsi="Arial" w:cs="Arial"/>
          <w:sz w:val="22"/>
          <w:szCs w:val="22"/>
        </w:rPr>
        <w:br/>
        <w:t>intensive care environment and education of healthcare providers within the ICU</w:t>
      </w:r>
      <w:r w:rsidRPr="00A776F1">
        <w:rPr>
          <w:rFonts w:ascii="Arial" w:eastAsia="Arial" w:hAnsi="Arial" w:cs="Arial"/>
          <w:sz w:val="22"/>
          <w:szCs w:val="22"/>
        </w:rPr>
        <w:br/>
        <w:t>and coordinate research protocols among the ICU populations/units.</w:t>
      </w:r>
      <w:r w:rsidRPr="00A776F1">
        <w:rPr>
          <w:rFonts w:ascii="Arial" w:eastAsia="Arial" w:hAnsi="Arial" w:cs="Arial"/>
          <w:sz w:val="22"/>
          <w:szCs w:val="22"/>
        </w:rPr>
        <w:br/>
        <w:t>(a) Specific Duties</w:t>
      </w:r>
      <w:r w:rsidRPr="00A776F1">
        <w:rPr>
          <w:rFonts w:ascii="Arial" w:eastAsia="Arial" w:hAnsi="Arial" w:cs="Arial"/>
          <w:sz w:val="22"/>
          <w:szCs w:val="22"/>
        </w:rPr>
        <w:br/>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Provide assessment and recommendation of equipment and supply utilization.</w:t>
      </w:r>
      <w:r w:rsidRPr="00A776F1">
        <w:rPr>
          <w:rFonts w:ascii="Arial" w:eastAsia="Arial" w:hAnsi="Arial" w:cs="Arial"/>
          <w:sz w:val="22"/>
          <w:szCs w:val="22"/>
        </w:rPr>
        <w:br/>
        <w:t>ii. Develop, initiate, and conduct multi-disciplinary conferences, educational tools and programs.</w:t>
      </w:r>
      <w:r w:rsidRPr="00A776F1">
        <w:rPr>
          <w:rFonts w:ascii="Arial" w:eastAsia="Arial" w:hAnsi="Arial" w:cs="Arial"/>
          <w:sz w:val="22"/>
          <w:szCs w:val="22"/>
        </w:rPr>
        <w:br/>
        <w:t>iii Evaluate, consult and report on best practices using accepted methodological approaches.</w:t>
      </w:r>
      <w:r w:rsidRPr="00A776F1">
        <w:rPr>
          <w:rFonts w:ascii="Arial" w:eastAsia="Arial" w:hAnsi="Arial" w:cs="Arial"/>
          <w:sz w:val="22"/>
          <w:szCs w:val="22"/>
        </w:rPr>
        <w:br/>
      </w:r>
      <w:proofErr w:type="gramStart"/>
      <w:r w:rsidRPr="00A776F1">
        <w:rPr>
          <w:rFonts w:ascii="Arial" w:eastAsia="Arial" w:hAnsi="Arial" w:cs="Arial"/>
          <w:sz w:val="22"/>
          <w:szCs w:val="22"/>
        </w:rPr>
        <w:t>iv  Report</w:t>
      </w:r>
      <w:proofErr w:type="gramEnd"/>
      <w:r w:rsidRPr="00A776F1">
        <w:rPr>
          <w:rFonts w:ascii="Arial" w:eastAsia="Arial" w:hAnsi="Arial" w:cs="Arial"/>
          <w:sz w:val="22"/>
          <w:szCs w:val="22"/>
        </w:rPr>
        <w:t xml:space="preserve"> on current data collection initiatives.</w:t>
      </w:r>
    </w:p>
    <w:p w14:paraId="3742D514" w14:textId="77777777" w:rsidR="00CC3651" w:rsidRPr="00A776F1" w:rsidRDefault="00CC3651">
      <w:pPr>
        <w:rPr>
          <w:rFonts w:ascii="Arial" w:eastAsia="Arial" w:hAnsi="Arial" w:cs="Arial"/>
          <w:sz w:val="22"/>
          <w:szCs w:val="22"/>
        </w:rPr>
      </w:pPr>
    </w:p>
    <w:p w14:paraId="159990B0" w14:textId="74FF0855" w:rsidR="008043AA" w:rsidRPr="00A776F1" w:rsidRDefault="008043AA">
      <w:pPr>
        <w:rPr>
          <w:rFonts w:ascii="Arial" w:eastAsia="Arial" w:hAnsi="Arial" w:cs="Arial"/>
          <w:sz w:val="22"/>
          <w:szCs w:val="22"/>
        </w:rPr>
      </w:pPr>
      <w:r w:rsidRPr="00A776F1">
        <w:rPr>
          <w:rFonts w:ascii="Arial" w:eastAsia="Arial" w:hAnsi="Arial" w:cs="Arial"/>
          <w:sz w:val="22"/>
          <w:szCs w:val="22"/>
        </w:rPr>
        <w:t xml:space="preserve">Chair: </w:t>
      </w:r>
      <w:r w:rsidR="00DC1738" w:rsidRPr="00A776F1">
        <w:rPr>
          <w:rFonts w:ascii="Arial" w:eastAsia="Arial" w:hAnsi="Arial" w:cs="Arial"/>
          <w:sz w:val="22"/>
          <w:szCs w:val="22"/>
        </w:rPr>
        <w:t>Dr. Hyzy, Dr. Napolitano</w:t>
      </w:r>
    </w:p>
    <w:p w14:paraId="318D7476" w14:textId="77777777" w:rsidR="00E058D0" w:rsidRPr="00A776F1" w:rsidRDefault="00E058D0">
      <w:pPr>
        <w:rPr>
          <w:rFonts w:ascii="Arial" w:eastAsia="Arial" w:hAnsi="Arial" w:cs="Arial"/>
          <w:sz w:val="22"/>
          <w:szCs w:val="22"/>
        </w:rPr>
      </w:pPr>
    </w:p>
    <w:p w14:paraId="4D9F29B3" w14:textId="154A7025" w:rsidR="00A055B4" w:rsidRPr="00A776F1" w:rsidRDefault="00A055B4">
      <w:pPr>
        <w:rPr>
          <w:rFonts w:ascii="Arial" w:eastAsia="Arial" w:hAnsi="Arial" w:cs="Arial"/>
          <w:b/>
          <w:bCs/>
          <w:sz w:val="22"/>
          <w:szCs w:val="22"/>
        </w:rPr>
      </w:pPr>
    </w:p>
    <w:p w14:paraId="64F23ED7" w14:textId="0A07578F" w:rsidR="00A055B4" w:rsidRPr="00A776F1" w:rsidRDefault="00A055B4">
      <w:pPr>
        <w:rPr>
          <w:rFonts w:ascii="Arial" w:eastAsia="Arial" w:hAnsi="Arial" w:cs="Arial"/>
          <w:b/>
          <w:bCs/>
          <w:sz w:val="22"/>
          <w:szCs w:val="22"/>
        </w:rPr>
      </w:pPr>
      <w:r w:rsidRPr="00A776F1">
        <w:rPr>
          <w:rFonts w:ascii="Arial" w:eastAsia="Arial" w:hAnsi="Arial" w:cs="Arial"/>
          <w:b/>
          <w:bCs/>
          <w:sz w:val="22"/>
          <w:szCs w:val="22"/>
        </w:rPr>
        <w:t>Infection Control Committee</w:t>
      </w:r>
      <w:r w:rsidR="00484766" w:rsidRPr="00A776F1">
        <w:rPr>
          <w:rFonts w:ascii="Arial" w:eastAsia="Arial" w:hAnsi="Arial" w:cs="Arial"/>
          <w:b/>
          <w:bCs/>
          <w:sz w:val="22"/>
          <w:szCs w:val="22"/>
        </w:rPr>
        <w:t>, 3</w:t>
      </w:r>
      <w:r w:rsidR="00484766" w:rsidRPr="00A776F1">
        <w:rPr>
          <w:rFonts w:ascii="Arial" w:eastAsia="Arial" w:hAnsi="Arial" w:cs="Arial"/>
          <w:b/>
          <w:bCs/>
          <w:sz w:val="22"/>
          <w:szCs w:val="22"/>
          <w:vertAlign w:val="superscript"/>
        </w:rPr>
        <w:t>rd</w:t>
      </w:r>
      <w:r w:rsidR="00484766" w:rsidRPr="00A776F1">
        <w:rPr>
          <w:rFonts w:ascii="Arial" w:eastAsia="Arial" w:hAnsi="Arial" w:cs="Arial"/>
          <w:b/>
          <w:bCs/>
          <w:sz w:val="22"/>
          <w:szCs w:val="22"/>
        </w:rPr>
        <w:t xml:space="preserve"> Monday of Month, 12pm-1:30pm</w:t>
      </w:r>
    </w:p>
    <w:p w14:paraId="3B5ED3A8" w14:textId="77777777" w:rsidR="00484766" w:rsidRPr="00A776F1" w:rsidRDefault="00484766">
      <w:pPr>
        <w:rPr>
          <w:rFonts w:ascii="Arial" w:eastAsia="Arial" w:hAnsi="Arial" w:cs="Arial"/>
          <w:b/>
          <w:bCs/>
          <w:sz w:val="22"/>
          <w:szCs w:val="22"/>
        </w:rPr>
      </w:pPr>
    </w:p>
    <w:p w14:paraId="2AE6211F" w14:textId="77777777" w:rsidR="00484766" w:rsidRPr="00A776F1" w:rsidRDefault="00484766">
      <w:pPr>
        <w:rPr>
          <w:rFonts w:ascii="Arial" w:eastAsia="Arial" w:hAnsi="Arial" w:cs="Arial"/>
          <w:sz w:val="22"/>
          <w:szCs w:val="22"/>
        </w:rPr>
      </w:pPr>
    </w:p>
    <w:p w14:paraId="0F23C5E5" w14:textId="77777777" w:rsidR="00484766" w:rsidRPr="00A776F1" w:rsidRDefault="00484766" w:rsidP="00484766">
      <w:pPr>
        <w:rPr>
          <w:rFonts w:ascii="Arial" w:eastAsia="Arial" w:hAnsi="Arial" w:cs="Arial"/>
          <w:sz w:val="22"/>
          <w:szCs w:val="22"/>
        </w:rPr>
      </w:pPr>
      <w:r w:rsidRPr="00A776F1">
        <w:rPr>
          <w:rFonts w:ascii="Arial" w:eastAsia="Arial" w:hAnsi="Arial" w:cs="Arial"/>
          <w:sz w:val="22"/>
          <w:szCs w:val="22"/>
        </w:rPr>
        <w:t>"Medical Staff Bylaws - ECCA Sub-Committee - (a) Review the mechanisms and parameters of a nosocomial</w:t>
      </w:r>
      <w:r w:rsidRPr="00A776F1">
        <w:rPr>
          <w:rFonts w:ascii="Arial" w:eastAsia="Arial" w:hAnsi="Arial" w:cs="Arial"/>
          <w:sz w:val="22"/>
          <w:szCs w:val="22"/>
        </w:rPr>
        <w:br/>
        <w:t>infection control program including surveillance criteria, infection definitions and criteria of acceptance, and epidemiological follow-up.</w:t>
      </w:r>
      <w:r w:rsidRPr="00A776F1">
        <w:rPr>
          <w:rFonts w:ascii="Arial" w:eastAsia="Arial" w:hAnsi="Arial" w:cs="Arial"/>
          <w:sz w:val="22"/>
          <w:szCs w:val="22"/>
        </w:rPr>
        <w:br/>
        <w:t>(b) Review UMHHC’s infection control measures including isolation requirements, aseptic procedures, disinfection and sterilization procedures, etc.</w:t>
      </w:r>
      <w:r w:rsidRPr="00A776F1">
        <w:rPr>
          <w:rFonts w:ascii="Arial" w:eastAsia="Arial" w:hAnsi="Arial" w:cs="Arial"/>
          <w:sz w:val="22"/>
          <w:szCs w:val="22"/>
        </w:rPr>
        <w:br/>
        <w:t>(c) Review mechanisms for obtaining and distributing information to the Medical Staff concerning antibiotic susceptibility of</w:t>
      </w:r>
      <w:r w:rsidRPr="00A776F1">
        <w:rPr>
          <w:rFonts w:ascii="Arial" w:eastAsia="Arial" w:hAnsi="Arial" w:cs="Arial"/>
          <w:sz w:val="22"/>
          <w:szCs w:val="22"/>
        </w:rPr>
        <w:br/>
        <w:t>laboratory isolates.</w:t>
      </w:r>
      <w:r w:rsidRPr="00A776F1">
        <w:rPr>
          <w:rFonts w:ascii="Arial" w:eastAsia="Arial" w:hAnsi="Arial" w:cs="Arial"/>
          <w:sz w:val="22"/>
          <w:szCs w:val="22"/>
        </w:rPr>
        <w:br/>
        <w:t>(d) Review elements of the employee health program which impacts infection control policy and procedures.</w:t>
      </w:r>
      <w:r w:rsidRPr="00A776F1">
        <w:rPr>
          <w:rFonts w:ascii="Arial" w:eastAsia="Arial" w:hAnsi="Arial" w:cs="Arial"/>
          <w:sz w:val="22"/>
          <w:szCs w:val="22"/>
        </w:rPr>
        <w:br/>
        <w:t>(e) Report actual or suspected infections.</w:t>
      </w:r>
      <w:r w:rsidRPr="00A776F1">
        <w:rPr>
          <w:rFonts w:ascii="Arial" w:eastAsia="Arial" w:hAnsi="Arial" w:cs="Arial"/>
          <w:sz w:val="22"/>
          <w:szCs w:val="22"/>
        </w:rPr>
        <w:br/>
        <w:t>(f) Initiate culture and sensitivity testing.</w:t>
      </w:r>
      <w:r w:rsidRPr="00A776F1">
        <w:rPr>
          <w:rFonts w:ascii="Arial" w:eastAsia="Arial" w:hAnsi="Arial" w:cs="Arial"/>
          <w:sz w:val="22"/>
          <w:szCs w:val="22"/>
        </w:rPr>
        <w:br/>
        <w:t>(g) Institute appropriate isolation procedures.</w:t>
      </w:r>
      <w:r w:rsidRPr="00A776F1">
        <w:rPr>
          <w:rFonts w:ascii="Arial" w:eastAsia="Arial" w:hAnsi="Arial" w:cs="Arial"/>
          <w:sz w:val="22"/>
          <w:szCs w:val="22"/>
        </w:rPr>
        <w:br/>
        <w:t>(h) Institute emergency infection control measures and quality assurance studies to define a suspected or apparent problem when indicated, which are within accepted guidelines for the given situation, and worked through, where possible, with the appropriate Members and Administration.</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Institute corrective actions as appropriate.</w:t>
      </w:r>
      <w:r w:rsidRPr="00A776F1">
        <w:rPr>
          <w:rFonts w:ascii="Arial" w:eastAsia="Arial" w:hAnsi="Arial" w:cs="Arial"/>
          <w:sz w:val="22"/>
          <w:szCs w:val="22"/>
        </w:rPr>
        <w:br/>
      </w:r>
      <w:r w:rsidRPr="00A776F1">
        <w:rPr>
          <w:rFonts w:ascii="Arial" w:eastAsia="Arial" w:hAnsi="Arial" w:cs="Arial"/>
          <w:sz w:val="22"/>
          <w:szCs w:val="22"/>
        </w:rPr>
        <w:lastRenderedPageBreak/>
        <w:t>(j) Provide epidemiologic follow-up on all quality assurance studies to identify improvement areas.</w:t>
      </w:r>
      <w:r w:rsidRPr="00A776F1">
        <w:rPr>
          <w:rFonts w:ascii="Arial" w:eastAsia="Arial" w:hAnsi="Arial" w:cs="Arial"/>
          <w:sz w:val="22"/>
          <w:szCs w:val="22"/>
        </w:rPr>
        <w:br/>
        <w:t>(k) As needed, coordinate with public health agencies."</w:t>
      </w:r>
    </w:p>
    <w:p w14:paraId="3CCBA932" w14:textId="77777777" w:rsidR="00484766" w:rsidRPr="00A776F1" w:rsidRDefault="00484766">
      <w:pPr>
        <w:rPr>
          <w:rFonts w:ascii="Arial" w:eastAsia="Arial" w:hAnsi="Arial" w:cs="Arial"/>
          <w:sz w:val="22"/>
          <w:szCs w:val="22"/>
        </w:rPr>
      </w:pPr>
    </w:p>
    <w:p w14:paraId="5319B04D" w14:textId="1F8F6E89" w:rsidR="00693BA0" w:rsidRPr="00A776F1" w:rsidRDefault="00693BA0">
      <w:pPr>
        <w:rPr>
          <w:rFonts w:ascii="Arial" w:eastAsia="Arial" w:hAnsi="Arial" w:cs="Arial"/>
          <w:sz w:val="22"/>
          <w:szCs w:val="22"/>
        </w:rPr>
      </w:pPr>
      <w:r w:rsidRPr="00A776F1">
        <w:rPr>
          <w:rFonts w:ascii="Arial" w:eastAsia="Arial" w:hAnsi="Arial" w:cs="Arial"/>
          <w:sz w:val="22"/>
          <w:szCs w:val="22"/>
        </w:rPr>
        <w:t>Chair: Dr. Laraine Washer</w:t>
      </w:r>
    </w:p>
    <w:p w14:paraId="611AA24D" w14:textId="77777777" w:rsidR="00E058D0" w:rsidRPr="00A776F1" w:rsidRDefault="00E058D0">
      <w:pPr>
        <w:rPr>
          <w:rFonts w:ascii="Arial" w:eastAsia="Arial" w:hAnsi="Arial" w:cs="Arial"/>
          <w:sz w:val="22"/>
          <w:szCs w:val="22"/>
        </w:rPr>
      </w:pPr>
    </w:p>
    <w:p w14:paraId="7CBDC358" w14:textId="77777777" w:rsidR="004111F5" w:rsidRPr="00A776F1" w:rsidRDefault="004111F5">
      <w:pPr>
        <w:rPr>
          <w:rFonts w:ascii="Arial" w:eastAsia="Arial" w:hAnsi="Arial" w:cs="Arial"/>
          <w:sz w:val="22"/>
          <w:szCs w:val="22"/>
        </w:rPr>
      </w:pPr>
    </w:p>
    <w:p w14:paraId="5DB54010" w14:textId="77777777" w:rsidR="00F1347B" w:rsidRPr="00A776F1" w:rsidRDefault="00F1347B">
      <w:pPr>
        <w:rPr>
          <w:rFonts w:ascii="Arial" w:eastAsia="Arial" w:hAnsi="Arial" w:cs="Arial"/>
          <w:sz w:val="22"/>
          <w:szCs w:val="22"/>
        </w:rPr>
      </w:pPr>
    </w:p>
    <w:p w14:paraId="7E138F38" w14:textId="77777777" w:rsidR="005E2BEE" w:rsidRPr="00A776F1" w:rsidRDefault="005E2BEE">
      <w:pPr>
        <w:rPr>
          <w:rFonts w:ascii="Arial" w:eastAsia="Arial" w:hAnsi="Arial" w:cs="Arial"/>
          <w:sz w:val="22"/>
          <w:szCs w:val="22"/>
        </w:rPr>
      </w:pPr>
    </w:p>
    <w:p w14:paraId="07D6E6CE" w14:textId="77777777" w:rsidR="00CD334A" w:rsidRPr="00A776F1" w:rsidRDefault="00CD334A">
      <w:pPr>
        <w:rPr>
          <w:rFonts w:ascii="Arial" w:eastAsia="Arial" w:hAnsi="Arial" w:cs="Arial"/>
          <w:sz w:val="22"/>
          <w:szCs w:val="22"/>
        </w:rPr>
      </w:pPr>
    </w:p>
    <w:p w14:paraId="5CC7FBB9" w14:textId="6C4FC2C9" w:rsidR="00CD334A" w:rsidRPr="00A776F1" w:rsidRDefault="0010255A">
      <w:pPr>
        <w:rPr>
          <w:rFonts w:ascii="Arial" w:eastAsia="Arial" w:hAnsi="Arial" w:cs="Arial"/>
          <w:b/>
          <w:bCs/>
          <w:sz w:val="22"/>
          <w:szCs w:val="22"/>
        </w:rPr>
      </w:pPr>
      <w:r w:rsidRPr="00A776F1">
        <w:rPr>
          <w:rFonts w:ascii="Arial" w:eastAsia="Arial" w:hAnsi="Arial" w:cs="Arial"/>
          <w:b/>
          <w:bCs/>
          <w:sz w:val="22"/>
          <w:szCs w:val="22"/>
        </w:rPr>
        <w:t>Emergency Management Committee, 3</w:t>
      </w:r>
      <w:r w:rsidRPr="00A776F1">
        <w:rPr>
          <w:rFonts w:ascii="Arial" w:eastAsia="Arial" w:hAnsi="Arial" w:cs="Arial"/>
          <w:b/>
          <w:bCs/>
          <w:sz w:val="22"/>
          <w:szCs w:val="22"/>
          <w:vertAlign w:val="superscript"/>
        </w:rPr>
        <w:t>rd</w:t>
      </w:r>
      <w:r w:rsidRPr="00A776F1">
        <w:rPr>
          <w:rFonts w:ascii="Arial" w:eastAsia="Arial" w:hAnsi="Arial" w:cs="Arial"/>
          <w:b/>
          <w:bCs/>
          <w:sz w:val="22"/>
          <w:szCs w:val="22"/>
        </w:rPr>
        <w:t xml:space="preserve"> Wednesday of the month, 12-1:00PM</w:t>
      </w:r>
    </w:p>
    <w:p w14:paraId="07BD994A" w14:textId="77777777" w:rsidR="0010255A" w:rsidRPr="00A776F1" w:rsidRDefault="0010255A">
      <w:pPr>
        <w:rPr>
          <w:rFonts w:ascii="Arial" w:eastAsia="Arial" w:hAnsi="Arial" w:cs="Arial"/>
          <w:b/>
          <w:bCs/>
          <w:sz w:val="22"/>
          <w:szCs w:val="22"/>
        </w:rPr>
      </w:pPr>
    </w:p>
    <w:p w14:paraId="728479D9" w14:textId="77777777" w:rsidR="000A4641" w:rsidRPr="00A776F1" w:rsidRDefault="000A4641" w:rsidP="000A4641">
      <w:pPr>
        <w:rPr>
          <w:rFonts w:ascii="Arial" w:eastAsia="Arial" w:hAnsi="Arial" w:cs="Arial"/>
          <w:sz w:val="22"/>
          <w:szCs w:val="22"/>
        </w:rPr>
      </w:pPr>
      <w:r w:rsidRPr="00A776F1">
        <w:rPr>
          <w:rFonts w:ascii="Arial" w:eastAsia="Arial" w:hAnsi="Arial" w:cs="Arial"/>
          <w:sz w:val="22"/>
          <w:szCs w:val="22"/>
        </w:rPr>
        <w:t>Medical Staff Bylaws - ECCA Sub-Committee - (a) Develop and oversee institutional policies for the medical record</w:t>
      </w:r>
      <w:r w:rsidRPr="00A776F1">
        <w:rPr>
          <w:rFonts w:ascii="Arial" w:eastAsia="Arial" w:hAnsi="Arial" w:cs="Arial"/>
          <w:sz w:val="22"/>
          <w:szCs w:val="22"/>
        </w:rPr>
        <w:br/>
        <w:t>–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3105AD27" w14:textId="77777777" w:rsidR="0010255A" w:rsidRPr="00A776F1" w:rsidRDefault="0010255A">
      <w:pPr>
        <w:rPr>
          <w:rFonts w:ascii="Arial" w:eastAsia="Arial" w:hAnsi="Arial" w:cs="Arial"/>
          <w:sz w:val="22"/>
          <w:szCs w:val="22"/>
        </w:rPr>
      </w:pPr>
    </w:p>
    <w:p w14:paraId="0945B31B" w14:textId="6780C6E1" w:rsidR="00E47471" w:rsidRPr="00A776F1" w:rsidRDefault="00E47471">
      <w:pPr>
        <w:rPr>
          <w:rFonts w:ascii="Arial" w:eastAsia="Arial" w:hAnsi="Arial" w:cs="Arial"/>
          <w:sz w:val="22"/>
          <w:szCs w:val="22"/>
        </w:rPr>
      </w:pPr>
      <w:r w:rsidRPr="00A776F1">
        <w:rPr>
          <w:rFonts w:ascii="Arial" w:eastAsia="Arial" w:hAnsi="Arial" w:cs="Arial"/>
          <w:sz w:val="22"/>
          <w:szCs w:val="22"/>
        </w:rPr>
        <w:t>Chair</w:t>
      </w:r>
      <w:r w:rsidR="00113409" w:rsidRPr="00A776F1">
        <w:rPr>
          <w:rFonts w:ascii="Arial" w:eastAsia="Arial" w:hAnsi="Arial" w:cs="Arial"/>
          <w:sz w:val="22"/>
          <w:szCs w:val="22"/>
        </w:rPr>
        <w:t>: Matthew Walter</w:t>
      </w:r>
    </w:p>
    <w:p w14:paraId="1C12B82D" w14:textId="77777777" w:rsidR="00E442CA" w:rsidRPr="00A776F1" w:rsidRDefault="00E442CA">
      <w:pPr>
        <w:rPr>
          <w:rFonts w:ascii="Arial" w:eastAsia="Arial" w:hAnsi="Arial" w:cs="Arial"/>
          <w:sz w:val="22"/>
          <w:szCs w:val="22"/>
        </w:rPr>
      </w:pPr>
    </w:p>
    <w:p w14:paraId="4C26EA27" w14:textId="77777777" w:rsidR="00DA5BE3" w:rsidRPr="00A776F1" w:rsidRDefault="00DA5BE3" w:rsidP="004A7B5F">
      <w:pPr>
        <w:rPr>
          <w:rFonts w:ascii="Arial" w:eastAsia="Arial" w:hAnsi="Arial" w:cs="Arial"/>
          <w:sz w:val="22"/>
          <w:szCs w:val="22"/>
        </w:rPr>
      </w:pPr>
    </w:p>
    <w:p w14:paraId="09A51BF2" w14:textId="77777777" w:rsidR="007004D6" w:rsidRPr="00A776F1" w:rsidRDefault="007004D6">
      <w:pPr>
        <w:rPr>
          <w:rFonts w:ascii="Arial" w:eastAsia="Arial" w:hAnsi="Arial" w:cs="Arial"/>
          <w:b/>
          <w:bCs/>
          <w:sz w:val="22"/>
          <w:szCs w:val="22"/>
        </w:rPr>
      </w:pPr>
    </w:p>
    <w:p w14:paraId="1F3C8603" w14:textId="0355B248" w:rsidR="004337B3" w:rsidRPr="00A776F1" w:rsidRDefault="0082049F">
      <w:pPr>
        <w:rPr>
          <w:rFonts w:ascii="Arial" w:eastAsia="Arial" w:hAnsi="Arial" w:cs="Arial"/>
          <w:b/>
          <w:bCs/>
          <w:sz w:val="22"/>
          <w:szCs w:val="22"/>
        </w:rPr>
      </w:pPr>
      <w:r w:rsidRPr="00A776F1">
        <w:rPr>
          <w:rFonts w:ascii="Arial" w:eastAsia="Arial" w:hAnsi="Arial" w:cs="Arial"/>
          <w:b/>
          <w:bCs/>
          <w:sz w:val="22"/>
          <w:szCs w:val="22"/>
        </w:rPr>
        <w:t xml:space="preserve">Sedation Analgesia Committee, </w:t>
      </w:r>
      <w:r w:rsidR="007004D6" w:rsidRPr="00A776F1">
        <w:rPr>
          <w:rFonts w:ascii="Arial" w:eastAsia="Arial" w:hAnsi="Arial" w:cs="Arial"/>
          <w:b/>
          <w:bCs/>
          <w:sz w:val="22"/>
          <w:szCs w:val="22"/>
        </w:rPr>
        <w:t>First Wednesday of month 4-5:00PM</w:t>
      </w:r>
    </w:p>
    <w:p w14:paraId="34185711" w14:textId="77777777" w:rsidR="007004D6" w:rsidRPr="00A776F1" w:rsidRDefault="007004D6">
      <w:pPr>
        <w:rPr>
          <w:rFonts w:ascii="Arial" w:eastAsia="Arial" w:hAnsi="Arial" w:cs="Arial"/>
          <w:b/>
          <w:bCs/>
          <w:sz w:val="22"/>
          <w:szCs w:val="22"/>
        </w:rPr>
      </w:pPr>
    </w:p>
    <w:p w14:paraId="2680B67C" w14:textId="77777777" w:rsidR="007004D6" w:rsidRPr="00A776F1" w:rsidRDefault="007004D6" w:rsidP="007004D6">
      <w:pPr>
        <w:rPr>
          <w:rFonts w:ascii="Arial" w:eastAsia="Arial" w:hAnsi="Arial" w:cs="Arial"/>
          <w:sz w:val="22"/>
          <w:szCs w:val="22"/>
        </w:rPr>
      </w:pPr>
      <w:r w:rsidRPr="00A776F1">
        <w:rPr>
          <w:rFonts w:ascii="Arial" w:eastAsia="Arial" w:hAnsi="Arial" w:cs="Arial"/>
          <w:sz w:val="22"/>
          <w:szCs w:val="22"/>
        </w:rPr>
        <w:t>"Medical Staff Bylaws - ECCA Sub-Committee - (a) Advise the ECCA regarding policy matters concerning the</w:t>
      </w:r>
      <w:r w:rsidRPr="00A776F1">
        <w:rPr>
          <w:rFonts w:ascii="Arial" w:eastAsia="Arial" w:hAnsi="Arial" w:cs="Arial"/>
          <w:sz w:val="22"/>
          <w:szCs w:val="22"/>
        </w:rPr>
        <w:br/>
        <w:t xml:space="preserve">practice of procedural sedation analgesia by </w:t>
      </w:r>
      <w:proofErr w:type="spellStart"/>
      <w:r w:rsidRPr="00A776F1">
        <w:rPr>
          <w:rFonts w:ascii="Arial" w:eastAsia="Arial" w:hAnsi="Arial" w:cs="Arial"/>
          <w:sz w:val="22"/>
          <w:szCs w:val="22"/>
        </w:rPr>
        <w:t>nonanesthesiologists</w:t>
      </w:r>
      <w:proofErr w:type="spellEnd"/>
      <w:r w:rsidRPr="00A776F1">
        <w:rPr>
          <w:rFonts w:ascii="Arial" w:eastAsia="Arial" w:hAnsi="Arial" w:cs="Arial"/>
          <w:sz w:val="22"/>
          <w:szCs w:val="22"/>
        </w:rPr>
        <w:t>.</w:t>
      </w:r>
      <w:r w:rsidRPr="00A776F1">
        <w:rPr>
          <w:rFonts w:ascii="Arial" w:eastAsia="Arial" w:hAnsi="Arial" w:cs="Arial"/>
          <w:sz w:val="22"/>
          <w:szCs w:val="22"/>
        </w:rPr>
        <w:br/>
        <w:t xml:space="preserve">(b) Monitor and review sedation education materials and programs designed for patients and </w:t>
      </w:r>
      <w:r w:rsidRPr="00A776F1">
        <w:rPr>
          <w:rFonts w:ascii="Arial" w:eastAsia="Arial" w:hAnsi="Arial" w:cs="Arial"/>
          <w:sz w:val="22"/>
          <w:szCs w:val="22"/>
        </w:rPr>
        <w:lastRenderedPageBreak/>
        <w:t>staff.</w:t>
      </w:r>
      <w:r w:rsidRPr="00A776F1">
        <w:rPr>
          <w:rFonts w:ascii="Arial" w:eastAsia="Arial" w:hAnsi="Arial" w:cs="Arial"/>
          <w:sz w:val="22"/>
          <w:szCs w:val="22"/>
        </w:rPr>
        <w:br/>
        <w:t>(c) Review credentialing of sedation privileging for Applicants and Members.</w:t>
      </w:r>
      <w:r w:rsidRPr="00A776F1">
        <w:rPr>
          <w:rFonts w:ascii="Arial" w:eastAsia="Arial" w:hAnsi="Arial" w:cs="Arial"/>
          <w:sz w:val="22"/>
          <w:szCs w:val="22"/>
        </w:rPr>
        <w:br/>
        <w:t>(d) Regularly evaluate the effectiveness of sedation practices at UMHHC sites and advise the ECCA regarding recommended changes to policy and practice as indicated. Evaluation will include adverse event reviews, patient satisfaction surveys, medical record audits, location audits, and/or other applicable quality improvement methods.</w:t>
      </w:r>
      <w:r w:rsidRPr="00A776F1">
        <w:rPr>
          <w:rFonts w:ascii="Arial" w:eastAsia="Arial" w:hAnsi="Arial" w:cs="Arial"/>
          <w:sz w:val="22"/>
          <w:szCs w:val="22"/>
        </w:rPr>
        <w:br/>
        <w:t>(e) Members of the Committee or the Medical Staff at-large will be selected to form ad hoc subcommittees to review clinical issues as needed.</w:t>
      </w:r>
    </w:p>
    <w:p w14:paraId="7FF8B571" w14:textId="77777777" w:rsidR="007004D6" w:rsidRPr="00A776F1" w:rsidRDefault="007004D6">
      <w:pPr>
        <w:rPr>
          <w:rFonts w:ascii="Arial" w:eastAsia="Arial" w:hAnsi="Arial" w:cs="Arial"/>
          <w:sz w:val="22"/>
          <w:szCs w:val="22"/>
        </w:rPr>
      </w:pPr>
    </w:p>
    <w:p w14:paraId="49F2CBD7" w14:textId="48E26C84" w:rsidR="007004D6" w:rsidRPr="00A776F1" w:rsidRDefault="007004D6">
      <w:pPr>
        <w:rPr>
          <w:rFonts w:ascii="Arial" w:eastAsia="Arial" w:hAnsi="Arial" w:cs="Arial"/>
          <w:sz w:val="22"/>
          <w:szCs w:val="22"/>
        </w:rPr>
      </w:pPr>
      <w:r w:rsidRPr="00A776F1">
        <w:rPr>
          <w:rFonts w:ascii="Arial" w:eastAsia="Arial" w:hAnsi="Arial" w:cs="Arial"/>
          <w:sz w:val="22"/>
          <w:szCs w:val="22"/>
        </w:rPr>
        <w:t>Chair</w:t>
      </w:r>
      <w:r w:rsidR="00414CF7" w:rsidRPr="00A776F1">
        <w:rPr>
          <w:rFonts w:ascii="Arial" w:eastAsia="Arial" w:hAnsi="Arial" w:cs="Arial"/>
          <w:sz w:val="22"/>
          <w:szCs w:val="22"/>
        </w:rPr>
        <w:t>: Dr. Ryan Davis</w:t>
      </w:r>
    </w:p>
    <w:p w14:paraId="1A9F2325" w14:textId="77777777" w:rsidR="00EF10E8" w:rsidRPr="00A776F1" w:rsidRDefault="00EF10E8">
      <w:pPr>
        <w:rPr>
          <w:rFonts w:ascii="Arial" w:eastAsia="Arial" w:hAnsi="Arial" w:cs="Arial"/>
          <w:sz w:val="22"/>
          <w:szCs w:val="22"/>
        </w:rPr>
      </w:pPr>
    </w:p>
    <w:p w14:paraId="29E3960A" w14:textId="77777777" w:rsidR="00F110A9" w:rsidRPr="00A776F1" w:rsidRDefault="00F110A9">
      <w:pPr>
        <w:rPr>
          <w:rFonts w:ascii="Arial" w:eastAsia="Arial" w:hAnsi="Arial" w:cs="Arial"/>
          <w:sz w:val="22"/>
          <w:szCs w:val="22"/>
        </w:rPr>
      </w:pPr>
    </w:p>
    <w:p w14:paraId="61D50754" w14:textId="77777777" w:rsidR="00F110A9" w:rsidRPr="00A776F1" w:rsidRDefault="00F110A9">
      <w:pPr>
        <w:rPr>
          <w:rFonts w:ascii="Arial" w:eastAsia="Arial" w:hAnsi="Arial" w:cs="Arial"/>
          <w:sz w:val="22"/>
          <w:szCs w:val="22"/>
        </w:rPr>
      </w:pPr>
    </w:p>
    <w:p w14:paraId="663BFBB6" w14:textId="77777777" w:rsidR="00BE42D3" w:rsidRDefault="00BE42D3">
      <w:pPr>
        <w:rPr>
          <w:rFonts w:ascii="Arial" w:eastAsia="Arial" w:hAnsi="Arial" w:cs="Arial"/>
          <w:sz w:val="22"/>
          <w:szCs w:val="22"/>
        </w:rPr>
      </w:pPr>
    </w:p>
    <w:p w14:paraId="42CB1BE3" w14:textId="77777777" w:rsidR="00BE42D3" w:rsidRPr="009D5232" w:rsidRDefault="00BE42D3">
      <w:pPr>
        <w:rPr>
          <w:rFonts w:ascii="Arial" w:eastAsia="Arial" w:hAnsi="Arial" w:cs="Arial"/>
          <w:sz w:val="22"/>
          <w:szCs w:val="22"/>
        </w:rPr>
      </w:pPr>
    </w:p>
    <w:sectPr w:rsidR="00BE42D3" w:rsidRPr="009D52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5D4"/>
    <w:rsid w:val="0001335C"/>
    <w:rsid w:val="00014739"/>
    <w:rsid w:val="000357EC"/>
    <w:rsid w:val="000920FA"/>
    <w:rsid w:val="000A1099"/>
    <w:rsid w:val="000A4641"/>
    <w:rsid w:val="000B05C5"/>
    <w:rsid w:val="000B54C1"/>
    <w:rsid w:val="000C0A52"/>
    <w:rsid w:val="000C2F15"/>
    <w:rsid w:val="000E2FF5"/>
    <w:rsid w:val="000E6821"/>
    <w:rsid w:val="0010255A"/>
    <w:rsid w:val="0010629D"/>
    <w:rsid w:val="00113409"/>
    <w:rsid w:val="00132FF9"/>
    <w:rsid w:val="00146B52"/>
    <w:rsid w:val="0015413A"/>
    <w:rsid w:val="00177D11"/>
    <w:rsid w:val="00194163"/>
    <w:rsid w:val="00197DBA"/>
    <w:rsid w:val="001A0EE3"/>
    <w:rsid w:val="001B39CF"/>
    <w:rsid w:val="001D715A"/>
    <w:rsid w:val="001E14E8"/>
    <w:rsid w:val="001E4FCD"/>
    <w:rsid w:val="001E541E"/>
    <w:rsid w:val="001F55EC"/>
    <w:rsid w:val="00200628"/>
    <w:rsid w:val="00231857"/>
    <w:rsid w:val="00231BD3"/>
    <w:rsid w:val="002345D0"/>
    <w:rsid w:val="00286240"/>
    <w:rsid w:val="00286A6E"/>
    <w:rsid w:val="002A6F36"/>
    <w:rsid w:val="002C6C2F"/>
    <w:rsid w:val="002E623A"/>
    <w:rsid w:val="00304F85"/>
    <w:rsid w:val="003360AC"/>
    <w:rsid w:val="00343DAB"/>
    <w:rsid w:val="003532F2"/>
    <w:rsid w:val="003756A5"/>
    <w:rsid w:val="00390AAA"/>
    <w:rsid w:val="003939C0"/>
    <w:rsid w:val="003A18D6"/>
    <w:rsid w:val="003C1AB0"/>
    <w:rsid w:val="003D6B38"/>
    <w:rsid w:val="004111F5"/>
    <w:rsid w:val="00414CF7"/>
    <w:rsid w:val="00417530"/>
    <w:rsid w:val="004337B3"/>
    <w:rsid w:val="00436C1B"/>
    <w:rsid w:val="0044337A"/>
    <w:rsid w:val="004710AB"/>
    <w:rsid w:val="00484766"/>
    <w:rsid w:val="0048663A"/>
    <w:rsid w:val="00490616"/>
    <w:rsid w:val="004A7B5F"/>
    <w:rsid w:val="004D6D38"/>
    <w:rsid w:val="004D6ED0"/>
    <w:rsid w:val="00532CC9"/>
    <w:rsid w:val="005549F9"/>
    <w:rsid w:val="0056425B"/>
    <w:rsid w:val="00580987"/>
    <w:rsid w:val="005B2301"/>
    <w:rsid w:val="005B5F7F"/>
    <w:rsid w:val="005C0397"/>
    <w:rsid w:val="005C6C3F"/>
    <w:rsid w:val="005D12D9"/>
    <w:rsid w:val="005E2BEE"/>
    <w:rsid w:val="005E5BA8"/>
    <w:rsid w:val="006020BF"/>
    <w:rsid w:val="0060458F"/>
    <w:rsid w:val="0063064E"/>
    <w:rsid w:val="0064010F"/>
    <w:rsid w:val="00651D9A"/>
    <w:rsid w:val="00656B57"/>
    <w:rsid w:val="00657C95"/>
    <w:rsid w:val="00675296"/>
    <w:rsid w:val="00687479"/>
    <w:rsid w:val="00687BF3"/>
    <w:rsid w:val="00691725"/>
    <w:rsid w:val="00693BA0"/>
    <w:rsid w:val="006A03A0"/>
    <w:rsid w:val="006A340C"/>
    <w:rsid w:val="006A4929"/>
    <w:rsid w:val="006D3C80"/>
    <w:rsid w:val="007004D6"/>
    <w:rsid w:val="0071546E"/>
    <w:rsid w:val="00730EBB"/>
    <w:rsid w:val="0073420D"/>
    <w:rsid w:val="00740106"/>
    <w:rsid w:val="00741570"/>
    <w:rsid w:val="0077399B"/>
    <w:rsid w:val="00785C88"/>
    <w:rsid w:val="0079211C"/>
    <w:rsid w:val="008043AA"/>
    <w:rsid w:val="0081795D"/>
    <w:rsid w:val="0082049F"/>
    <w:rsid w:val="008324D3"/>
    <w:rsid w:val="0084100E"/>
    <w:rsid w:val="00842FD0"/>
    <w:rsid w:val="00861421"/>
    <w:rsid w:val="008A3370"/>
    <w:rsid w:val="008A7657"/>
    <w:rsid w:val="008D07B8"/>
    <w:rsid w:val="008E4C06"/>
    <w:rsid w:val="009434A1"/>
    <w:rsid w:val="00956A04"/>
    <w:rsid w:val="0095741C"/>
    <w:rsid w:val="00973486"/>
    <w:rsid w:val="00984BAA"/>
    <w:rsid w:val="009A554F"/>
    <w:rsid w:val="009C3F5E"/>
    <w:rsid w:val="009D2E8A"/>
    <w:rsid w:val="009D5232"/>
    <w:rsid w:val="009F458B"/>
    <w:rsid w:val="00A055B4"/>
    <w:rsid w:val="00A224CD"/>
    <w:rsid w:val="00A2688C"/>
    <w:rsid w:val="00A776F1"/>
    <w:rsid w:val="00A87063"/>
    <w:rsid w:val="00A97EAF"/>
    <w:rsid w:val="00AA18F4"/>
    <w:rsid w:val="00AD0D0D"/>
    <w:rsid w:val="00AD3FEA"/>
    <w:rsid w:val="00AE42A6"/>
    <w:rsid w:val="00B302D9"/>
    <w:rsid w:val="00B4213C"/>
    <w:rsid w:val="00B44F68"/>
    <w:rsid w:val="00B97371"/>
    <w:rsid w:val="00BA7AD9"/>
    <w:rsid w:val="00BC1953"/>
    <w:rsid w:val="00BC3E6E"/>
    <w:rsid w:val="00BE42D3"/>
    <w:rsid w:val="00BE69B5"/>
    <w:rsid w:val="00BF62AE"/>
    <w:rsid w:val="00C1374A"/>
    <w:rsid w:val="00C43103"/>
    <w:rsid w:val="00C6064A"/>
    <w:rsid w:val="00C83335"/>
    <w:rsid w:val="00CC3651"/>
    <w:rsid w:val="00CD334A"/>
    <w:rsid w:val="00CF2196"/>
    <w:rsid w:val="00CF6599"/>
    <w:rsid w:val="00CF6CF6"/>
    <w:rsid w:val="00D0147C"/>
    <w:rsid w:val="00D036F8"/>
    <w:rsid w:val="00D12C72"/>
    <w:rsid w:val="00D25194"/>
    <w:rsid w:val="00D40FE7"/>
    <w:rsid w:val="00D77479"/>
    <w:rsid w:val="00DA5BE3"/>
    <w:rsid w:val="00DB3FAB"/>
    <w:rsid w:val="00DC1738"/>
    <w:rsid w:val="00DF1085"/>
    <w:rsid w:val="00E058D0"/>
    <w:rsid w:val="00E0714A"/>
    <w:rsid w:val="00E101CB"/>
    <w:rsid w:val="00E320BF"/>
    <w:rsid w:val="00E405D4"/>
    <w:rsid w:val="00E442CA"/>
    <w:rsid w:val="00E47471"/>
    <w:rsid w:val="00E7439B"/>
    <w:rsid w:val="00E76639"/>
    <w:rsid w:val="00E774B6"/>
    <w:rsid w:val="00EA09F8"/>
    <w:rsid w:val="00ED305E"/>
    <w:rsid w:val="00EF10E8"/>
    <w:rsid w:val="00F110A9"/>
    <w:rsid w:val="00F1347B"/>
    <w:rsid w:val="00F32BC7"/>
    <w:rsid w:val="00F40F96"/>
    <w:rsid w:val="00F71EE3"/>
    <w:rsid w:val="00F92A4F"/>
    <w:rsid w:val="00FE37B1"/>
    <w:rsid w:val="00FF2F10"/>
    <w:rsid w:val="00FF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51F0"/>
  <w15:docId w15:val="{89C66322-2526-45E8-882D-A42CF7F8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A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CC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6076">
      <w:bodyDiv w:val="1"/>
      <w:marLeft w:val="0"/>
      <w:marRight w:val="0"/>
      <w:marTop w:val="0"/>
      <w:marBottom w:val="0"/>
      <w:divBdr>
        <w:top w:val="none" w:sz="0" w:space="0" w:color="auto"/>
        <w:left w:val="none" w:sz="0" w:space="0" w:color="auto"/>
        <w:bottom w:val="none" w:sz="0" w:space="0" w:color="auto"/>
        <w:right w:val="none" w:sz="0" w:space="0" w:color="auto"/>
      </w:divBdr>
    </w:div>
    <w:div w:id="1006597067">
      <w:bodyDiv w:val="1"/>
      <w:marLeft w:val="0"/>
      <w:marRight w:val="0"/>
      <w:marTop w:val="0"/>
      <w:marBottom w:val="0"/>
      <w:divBdr>
        <w:top w:val="none" w:sz="0" w:space="0" w:color="auto"/>
        <w:left w:val="none" w:sz="0" w:space="0" w:color="auto"/>
        <w:bottom w:val="none" w:sz="0" w:space="0" w:color="auto"/>
        <w:right w:val="none" w:sz="0" w:space="0" w:color="auto"/>
      </w:divBdr>
    </w:div>
    <w:div w:id="1426027566">
      <w:bodyDiv w:val="1"/>
      <w:marLeft w:val="0"/>
      <w:marRight w:val="0"/>
      <w:marTop w:val="0"/>
      <w:marBottom w:val="0"/>
      <w:divBdr>
        <w:top w:val="none" w:sz="0" w:space="0" w:color="auto"/>
        <w:left w:val="none" w:sz="0" w:space="0" w:color="auto"/>
        <w:bottom w:val="none" w:sz="0" w:space="0" w:color="auto"/>
        <w:right w:val="none" w:sz="0" w:space="0" w:color="auto"/>
      </w:divBdr>
    </w:div>
    <w:div w:id="1487937979">
      <w:bodyDiv w:val="1"/>
      <w:marLeft w:val="0"/>
      <w:marRight w:val="0"/>
      <w:marTop w:val="0"/>
      <w:marBottom w:val="0"/>
      <w:divBdr>
        <w:top w:val="none" w:sz="0" w:space="0" w:color="auto"/>
        <w:left w:val="none" w:sz="0" w:space="0" w:color="auto"/>
        <w:bottom w:val="none" w:sz="0" w:space="0" w:color="auto"/>
        <w:right w:val="none" w:sz="0" w:space="0" w:color="auto"/>
      </w:divBdr>
    </w:div>
    <w:div w:id="1782409014">
      <w:bodyDiv w:val="1"/>
      <w:marLeft w:val="0"/>
      <w:marRight w:val="0"/>
      <w:marTop w:val="0"/>
      <w:marBottom w:val="0"/>
      <w:divBdr>
        <w:top w:val="none" w:sz="0" w:space="0" w:color="auto"/>
        <w:left w:val="none" w:sz="0" w:space="0" w:color="auto"/>
        <w:bottom w:val="none" w:sz="0" w:space="0" w:color="auto"/>
        <w:right w:val="none" w:sz="0" w:space="0" w:color="auto"/>
      </w:divBdr>
    </w:div>
    <w:div w:id="209809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UbWK7Fdm2qRuYBKEFSd+fnPc0A==">AMUW2mWZD5fGl0BzxZVFGFPpRI/VDBNDRB7hSRuywFWx3jVzYieOMXKtN1sN9J7yo9C8tqjUR3P3A86CdFF8W9Nb+/Iaq7HyJZR+k2GX2nmdVKWdbcxQ568=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1441</Words>
  <Characters>8219</Characters>
  <Application>Microsoft Office Word</Application>
  <DocSecurity>0</DocSecurity>
  <Lines>68</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Tarter, Robin</dc:creator>
  <cp:lastModifiedBy>Dominic Barbato</cp:lastModifiedBy>
  <cp:revision>3</cp:revision>
  <dcterms:created xsi:type="dcterms:W3CDTF">2026-08-20T14:32:00Z</dcterms:created>
  <dcterms:modified xsi:type="dcterms:W3CDTF">2026-08-20T14:32:00Z</dcterms:modified>
</cp:coreProperties>
</file>