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2AB1" w14:textId="302FC862" w:rsidR="00BF46AA" w:rsidRDefault="00BF46AA" w:rsidP="00BF46AA">
      <w:pPr>
        <w:jc w:val="center"/>
        <w:rPr>
          <w:rFonts w:ascii="Arial" w:eastAsia="Arial" w:hAnsi="Arial" w:cs="Arial"/>
          <w:b/>
          <w:sz w:val="36"/>
          <w:szCs w:val="36"/>
        </w:rPr>
      </w:pPr>
      <w:r>
        <w:rPr>
          <w:rFonts w:ascii="Arial" w:eastAsia="Arial" w:hAnsi="Arial" w:cs="Arial"/>
          <w:b/>
          <w:sz w:val="36"/>
          <w:szCs w:val="36"/>
        </w:rPr>
        <w:t>List of Open HOA Committee Spots</w:t>
      </w:r>
    </w:p>
    <w:p w14:paraId="5C61A796" w14:textId="2753FA38" w:rsidR="00BF46AA" w:rsidRPr="00BF46AA" w:rsidRDefault="00BF46AA" w:rsidP="00BF46AA">
      <w:pPr>
        <w:jc w:val="center"/>
        <w:rPr>
          <w:rFonts w:ascii="Arial" w:eastAsia="Arial" w:hAnsi="Arial" w:cs="Arial"/>
          <w:b/>
          <w:sz w:val="22"/>
          <w:szCs w:val="22"/>
        </w:rPr>
      </w:pPr>
      <w:r>
        <w:rPr>
          <w:rFonts w:ascii="Arial" w:eastAsia="Arial" w:hAnsi="Arial" w:cs="Arial"/>
          <w:b/>
          <w:sz w:val="22"/>
          <w:szCs w:val="22"/>
        </w:rPr>
        <w:t>(Last Updated 7/</w:t>
      </w:r>
      <w:r w:rsidR="00D04DFD">
        <w:rPr>
          <w:rFonts w:ascii="Arial" w:eastAsia="Arial" w:hAnsi="Arial" w:cs="Arial"/>
          <w:b/>
          <w:sz w:val="22"/>
          <w:szCs w:val="22"/>
        </w:rPr>
        <w:t>2</w:t>
      </w:r>
      <w:r>
        <w:rPr>
          <w:rFonts w:ascii="Arial" w:eastAsia="Arial" w:hAnsi="Arial" w:cs="Arial"/>
          <w:b/>
          <w:sz w:val="22"/>
          <w:szCs w:val="22"/>
        </w:rPr>
        <w:t>5/25)</w:t>
      </w:r>
    </w:p>
    <w:p w14:paraId="7E3EC0EF" w14:textId="77777777" w:rsidR="00BF46AA" w:rsidRDefault="00BF46AA" w:rsidP="00BF46AA">
      <w:pPr>
        <w:jc w:val="center"/>
        <w:rPr>
          <w:rFonts w:ascii="Arial" w:eastAsia="Arial" w:hAnsi="Arial" w:cs="Arial"/>
          <w:b/>
          <w:sz w:val="22"/>
          <w:szCs w:val="22"/>
        </w:rPr>
      </w:pPr>
    </w:p>
    <w:p w14:paraId="6F361B74" w14:textId="77777777" w:rsidR="00BF46AA" w:rsidRDefault="00BF46AA" w:rsidP="00BF46AA">
      <w:pPr>
        <w:jc w:val="center"/>
        <w:rPr>
          <w:rFonts w:ascii="Arial" w:eastAsia="Arial" w:hAnsi="Arial" w:cs="Arial"/>
          <w:b/>
          <w:sz w:val="22"/>
          <w:szCs w:val="22"/>
        </w:rPr>
      </w:pPr>
    </w:p>
    <w:p w14:paraId="37ECF9F6" w14:textId="77777777" w:rsidR="00BF46AA" w:rsidRDefault="00BF46AA">
      <w:pPr>
        <w:rPr>
          <w:rFonts w:ascii="Arial" w:eastAsia="Arial" w:hAnsi="Arial" w:cs="Arial"/>
          <w:b/>
          <w:sz w:val="22"/>
          <w:szCs w:val="22"/>
        </w:rPr>
      </w:pPr>
    </w:p>
    <w:p w14:paraId="00000001" w14:textId="3F3D90E8" w:rsidR="00E405D4" w:rsidRDefault="00000000">
      <w:pPr>
        <w:rPr>
          <w:rFonts w:ascii="Arial" w:eastAsia="Arial" w:hAnsi="Arial" w:cs="Arial"/>
          <w:b/>
          <w:sz w:val="22"/>
          <w:szCs w:val="22"/>
        </w:rPr>
      </w:pPr>
      <w:r>
        <w:rPr>
          <w:rFonts w:ascii="Arial" w:eastAsia="Arial" w:hAnsi="Arial" w:cs="Arial"/>
          <w:b/>
          <w:sz w:val="22"/>
          <w:szCs w:val="22"/>
        </w:rPr>
        <w:t>Pharmacy and Therapeutics Committee (P &amp; T), 3</w:t>
      </w:r>
      <w:r>
        <w:rPr>
          <w:rFonts w:ascii="Arial" w:eastAsia="Arial" w:hAnsi="Arial" w:cs="Arial"/>
          <w:b/>
          <w:sz w:val="22"/>
          <w:szCs w:val="22"/>
          <w:vertAlign w:val="superscript"/>
        </w:rPr>
        <w:t>rd</w:t>
      </w:r>
      <w:r>
        <w:rPr>
          <w:rFonts w:ascii="Arial" w:eastAsia="Arial" w:hAnsi="Arial" w:cs="Arial"/>
          <w:b/>
          <w:sz w:val="22"/>
          <w:szCs w:val="22"/>
        </w:rPr>
        <w:t xml:space="preserve"> Tuesday of the month from 12-1:30 pm</w:t>
      </w:r>
    </w:p>
    <w:p w14:paraId="00000002" w14:textId="77777777" w:rsidR="00E405D4" w:rsidRDefault="00E405D4">
      <w:pPr>
        <w:rPr>
          <w:rFonts w:ascii="Arial" w:eastAsia="Arial" w:hAnsi="Arial" w:cs="Arial"/>
          <w:sz w:val="22"/>
          <w:szCs w:val="22"/>
        </w:rPr>
      </w:pPr>
    </w:p>
    <w:p w14:paraId="00000003" w14:textId="4465B5F7" w:rsidR="00E405D4" w:rsidRDefault="00000000">
      <w:pPr>
        <w:rPr>
          <w:rFonts w:ascii="Arial" w:eastAsia="Arial" w:hAnsi="Arial" w:cs="Arial"/>
          <w:sz w:val="22"/>
          <w:szCs w:val="22"/>
        </w:rPr>
      </w:pPr>
      <w:r>
        <w:rPr>
          <w:rFonts w:ascii="Arial" w:eastAsia="Arial" w:hAnsi="Arial" w:cs="Arial"/>
          <w:sz w:val="22"/>
          <w:szCs w:val="22"/>
        </w:rPr>
        <w:t xml:space="preserve">The Pharmacy and Therapeutics Committee will consider issues of quality, medication safety and cost for (1) U of M Hospitals inpatient use, and (2) use in UMHHC outpatient pharmacies and ambulatory clinics. The committee makes its decisions without regard to research or educational support provided to individuals or to the institution by the pharmaceutical industry. The Committee, through the Department of Pharmacy Services, is responsible for the development and implementation of all drug use policies and practices including safety issues related to drug ordering, dispensing and administration. The committee will address issues of drug usage coordination and collaboration among appropriate UMHHC programs required to assure quality services across the continuum of care. </w:t>
      </w:r>
    </w:p>
    <w:p w14:paraId="3656B20F" w14:textId="77777777" w:rsidR="002E623A" w:rsidRDefault="002E623A">
      <w:pPr>
        <w:rPr>
          <w:rFonts w:ascii="Arial" w:eastAsia="Arial" w:hAnsi="Arial" w:cs="Arial"/>
          <w:sz w:val="22"/>
          <w:szCs w:val="22"/>
        </w:rPr>
      </w:pPr>
    </w:p>
    <w:p w14:paraId="2704FCB6" w14:textId="339DD1D8" w:rsidR="002E623A" w:rsidRDefault="002E623A">
      <w:pPr>
        <w:rPr>
          <w:rFonts w:ascii="Arial" w:eastAsia="Arial" w:hAnsi="Arial" w:cs="Arial"/>
          <w:sz w:val="22"/>
          <w:szCs w:val="22"/>
        </w:rPr>
      </w:pPr>
      <w:r>
        <w:rPr>
          <w:rFonts w:ascii="Arial" w:eastAsia="Arial" w:hAnsi="Arial" w:cs="Arial"/>
          <w:sz w:val="22"/>
          <w:szCs w:val="22"/>
        </w:rPr>
        <w:t>Chai</w:t>
      </w:r>
      <w:r w:rsidR="00490616">
        <w:rPr>
          <w:rFonts w:ascii="Arial" w:eastAsia="Arial" w:hAnsi="Arial" w:cs="Arial"/>
          <w:sz w:val="22"/>
          <w:szCs w:val="22"/>
        </w:rPr>
        <w:t>s: Dr. David Irani, Dr. Karin Durant</w:t>
      </w:r>
    </w:p>
    <w:p w14:paraId="00000004" w14:textId="77777777" w:rsidR="00E405D4" w:rsidRDefault="00E405D4">
      <w:pPr>
        <w:rPr>
          <w:rFonts w:ascii="Arial" w:eastAsia="Arial" w:hAnsi="Arial" w:cs="Arial"/>
          <w:b/>
          <w:sz w:val="22"/>
          <w:szCs w:val="22"/>
        </w:rPr>
      </w:pPr>
    </w:p>
    <w:p w14:paraId="00000008" w14:textId="77777777" w:rsidR="00E405D4" w:rsidRDefault="00E405D4">
      <w:pPr>
        <w:rPr>
          <w:rFonts w:ascii="Arial" w:eastAsia="Arial" w:hAnsi="Arial" w:cs="Arial"/>
          <w:sz w:val="22"/>
          <w:szCs w:val="22"/>
        </w:rPr>
      </w:pPr>
    </w:p>
    <w:p w14:paraId="00000009" w14:textId="1662E453" w:rsidR="00E405D4" w:rsidRDefault="00000000">
      <w:pPr>
        <w:rPr>
          <w:rFonts w:ascii="Arial" w:eastAsia="Arial" w:hAnsi="Arial" w:cs="Arial"/>
          <w:b/>
          <w:sz w:val="22"/>
          <w:szCs w:val="22"/>
        </w:rPr>
      </w:pPr>
      <w:proofErr w:type="spellStart"/>
      <w:r>
        <w:rPr>
          <w:rFonts w:ascii="Arial" w:eastAsia="Arial" w:hAnsi="Arial" w:cs="Arial"/>
          <w:b/>
          <w:sz w:val="22"/>
          <w:szCs w:val="22"/>
        </w:rPr>
        <w:t>MiChart</w:t>
      </w:r>
      <w:proofErr w:type="spellEnd"/>
      <w:r>
        <w:rPr>
          <w:rFonts w:ascii="Arial" w:eastAsia="Arial" w:hAnsi="Arial" w:cs="Arial"/>
          <w:b/>
          <w:sz w:val="22"/>
          <w:szCs w:val="22"/>
        </w:rPr>
        <w:t xml:space="preserve"> Clinical Advisory Committee (MCAC), 2nd Thursday of each month</w:t>
      </w:r>
      <w:r>
        <w:rPr>
          <w:rFonts w:ascii="Arial" w:eastAsia="Arial" w:hAnsi="Arial" w:cs="Arial"/>
          <w:b/>
          <w:sz w:val="22"/>
          <w:szCs w:val="22"/>
        </w:rPr>
        <w:br/>
        <w:t>8:30-9:45am</w:t>
      </w:r>
    </w:p>
    <w:p w14:paraId="0000000A" w14:textId="77777777" w:rsidR="00E405D4" w:rsidRDefault="00E405D4">
      <w:pPr>
        <w:rPr>
          <w:rFonts w:ascii="Arial" w:eastAsia="Arial" w:hAnsi="Arial" w:cs="Arial"/>
          <w:sz w:val="22"/>
          <w:szCs w:val="22"/>
        </w:rPr>
      </w:pPr>
    </w:p>
    <w:p w14:paraId="0EE66F39" w14:textId="77777777" w:rsidR="0010629D" w:rsidRDefault="00000000">
      <w:pPr>
        <w:rPr>
          <w:rFonts w:ascii="Arial" w:eastAsia="Arial" w:hAnsi="Arial" w:cs="Arial"/>
          <w:sz w:val="22"/>
          <w:szCs w:val="22"/>
        </w:rPr>
      </w:pPr>
      <w:r>
        <w:rPr>
          <w:rFonts w:ascii="Arial" w:eastAsia="Arial" w:hAnsi="Arial" w:cs="Arial"/>
          <w:sz w:val="22"/>
          <w:szCs w:val="22"/>
        </w:rPr>
        <w:t xml:space="preserve">UMHHC Office of Chief Medical Informatics - The </w:t>
      </w:r>
      <w:proofErr w:type="spellStart"/>
      <w:r>
        <w:rPr>
          <w:rFonts w:ascii="Arial" w:eastAsia="Arial" w:hAnsi="Arial" w:cs="Arial"/>
          <w:sz w:val="22"/>
          <w:szCs w:val="22"/>
        </w:rPr>
        <w:t>MiChart</w:t>
      </w:r>
      <w:proofErr w:type="spellEnd"/>
      <w:r>
        <w:rPr>
          <w:rFonts w:ascii="Arial" w:eastAsia="Arial" w:hAnsi="Arial" w:cs="Arial"/>
          <w:sz w:val="22"/>
          <w:szCs w:val="22"/>
        </w:rPr>
        <w:t xml:space="preserve"> Clinical Advisory Committee (MCAC) is charged with providing advice to the </w:t>
      </w:r>
      <w:proofErr w:type="spellStart"/>
      <w:r>
        <w:rPr>
          <w:rFonts w:ascii="Arial" w:eastAsia="Arial" w:hAnsi="Arial" w:cs="Arial"/>
          <w:sz w:val="22"/>
          <w:szCs w:val="22"/>
        </w:rPr>
        <w:t>MiChart</w:t>
      </w:r>
      <w:proofErr w:type="spellEnd"/>
      <w:r>
        <w:rPr>
          <w:rFonts w:ascii="Arial" w:eastAsia="Arial" w:hAnsi="Arial" w:cs="Arial"/>
          <w:sz w:val="22"/>
          <w:szCs w:val="22"/>
        </w:rPr>
        <w:t xml:space="preserve"> Leadership Team and others on policy matters and enterprise-wide standards for the creation and implementation of our new clinical applications. Provider Champions represent the needs of physicians and associated clinicians across the Health System and promote leading practices and appropriate standardization across the clinical, business, education, and research facets of </w:t>
      </w:r>
      <w:proofErr w:type="spellStart"/>
      <w:r>
        <w:rPr>
          <w:rFonts w:ascii="Arial" w:eastAsia="Arial" w:hAnsi="Arial" w:cs="Arial"/>
          <w:sz w:val="22"/>
          <w:szCs w:val="22"/>
        </w:rPr>
        <w:t>MiChart</w:t>
      </w:r>
      <w:proofErr w:type="spellEnd"/>
      <w:r>
        <w:rPr>
          <w:rFonts w:ascii="Arial" w:eastAsia="Arial" w:hAnsi="Arial" w:cs="Arial"/>
          <w:sz w:val="22"/>
          <w:szCs w:val="22"/>
        </w:rPr>
        <w:t xml:space="preserve">. </w:t>
      </w:r>
    </w:p>
    <w:p w14:paraId="3C0DB330" w14:textId="77777777" w:rsidR="0010629D" w:rsidRDefault="0010629D">
      <w:pPr>
        <w:rPr>
          <w:rFonts w:ascii="Arial" w:eastAsia="Arial" w:hAnsi="Arial" w:cs="Arial"/>
          <w:sz w:val="22"/>
          <w:szCs w:val="22"/>
        </w:rPr>
      </w:pPr>
    </w:p>
    <w:p w14:paraId="1C101E8D" w14:textId="553C561B" w:rsidR="002345D0" w:rsidRDefault="0010629D">
      <w:pPr>
        <w:rPr>
          <w:rFonts w:ascii="Arial" w:eastAsia="Arial" w:hAnsi="Arial" w:cs="Arial"/>
          <w:sz w:val="22"/>
          <w:szCs w:val="22"/>
        </w:rPr>
      </w:pPr>
      <w:r>
        <w:rPr>
          <w:rFonts w:ascii="Arial" w:eastAsia="Arial" w:hAnsi="Arial" w:cs="Arial"/>
          <w:sz w:val="22"/>
          <w:szCs w:val="22"/>
        </w:rPr>
        <w:t>Chairs: Dr. Greta Branford, Dr. Kera Luckritz, and Melissa Manley</w:t>
      </w:r>
    </w:p>
    <w:p w14:paraId="1FB81B2B" w14:textId="77777777" w:rsidR="009C1A49" w:rsidRDefault="009C1A49">
      <w:pPr>
        <w:rPr>
          <w:rFonts w:ascii="Arial" w:eastAsia="Arial" w:hAnsi="Arial" w:cs="Arial"/>
          <w:sz w:val="22"/>
          <w:szCs w:val="22"/>
        </w:rPr>
      </w:pPr>
    </w:p>
    <w:p w14:paraId="450A0632" w14:textId="77777777" w:rsidR="009C1A49" w:rsidRDefault="009C1A49">
      <w:pPr>
        <w:rPr>
          <w:rFonts w:ascii="Arial" w:eastAsia="Arial" w:hAnsi="Arial" w:cs="Arial"/>
          <w:sz w:val="22"/>
          <w:szCs w:val="22"/>
        </w:rPr>
      </w:pPr>
    </w:p>
    <w:p w14:paraId="2BE8F319" w14:textId="77777777" w:rsidR="003D6B38" w:rsidRDefault="003D6B38">
      <w:pPr>
        <w:rPr>
          <w:rFonts w:ascii="Arial" w:eastAsia="Arial" w:hAnsi="Arial" w:cs="Arial"/>
          <w:sz w:val="22"/>
          <w:szCs w:val="22"/>
        </w:rPr>
      </w:pPr>
    </w:p>
    <w:p w14:paraId="26C7ECEB" w14:textId="0023C582" w:rsidR="003D6B38" w:rsidRDefault="003D6B38">
      <w:pPr>
        <w:rPr>
          <w:rFonts w:ascii="Arial" w:eastAsia="Arial" w:hAnsi="Arial" w:cs="Arial"/>
          <w:b/>
          <w:bCs/>
          <w:sz w:val="22"/>
          <w:szCs w:val="22"/>
        </w:rPr>
      </w:pPr>
      <w:r>
        <w:rPr>
          <w:rFonts w:ascii="Arial" w:eastAsia="Arial" w:hAnsi="Arial" w:cs="Arial"/>
          <w:b/>
          <w:bCs/>
          <w:sz w:val="22"/>
          <w:szCs w:val="22"/>
        </w:rPr>
        <w:t>Cerebral Death Determination Committee</w:t>
      </w:r>
      <w:r w:rsidR="00C6064A">
        <w:rPr>
          <w:rFonts w:ascii="Arial" w:eastAsia="Arial" w:hAnsi="Arial" w:cs="Arial"/>
          <w:b/>
          <w:bCs/>
          <w:sz w:val="22"/>
          <w:szCs w:val="22"/>
        </w:rPr>
        <w:t>, Once per Year</w:t>
      </w:r>
      <w:r w:rsidR="00861421">
        <w:rPr>
          <w:rFonts w:ascii="Arial" w:eastAsia="Arial" w:hAnsi="Arial" w:cs="Arial"/>
          <w:b/>
          <w:bCs/>
          <w:sz w:val="22"/>
          <w:szCs w:val="22"/>
        </w:rPr>
        <w:t>, Neurology HO Invited</w:t>
      </w:r>
    </w:p>
    <w:p w14:paraId="3D893EAD" w14:textId="77777777" w:rsidR="00861421" w:rsidRDefault="00861421">
      <w:pPr>
        <w:rPr>
          <w:rFonts w:ascii="Arial" w:eastAsia="Arial" w:hAnsi="Arial" w:cs="Arial"/>
          <w:b/>
          <w:bCs/>
          <w:sz w:val="22"/>
          <w:szCs w:val="22"/>
        </w:rPr>
      </w:pPr>
    </w:p>
    <w:p w14:paraId="493F0300" w14:textId="77777777" w:rsidR="00861421" w:rsidRDefault="00861421">
      <w:pPr>
        <w:rPr>
          <w:rFonts w:ascii="Arial" w:eastAsia="Arial" w:hAnsi="Arial" w:cs="Arial"/>
          <w:sz w:val="22"/>
          <w:szCs w:val="22"/>
        </w:rPr>
      </w:pPr>
      <w:r w:rsidRPr="00861421">
        <w:rPr>
          <w:rFonts w:ascii="Arial" w:eastAsia="Arial" w:hAnsi="Arial" w:cs="Arial"/>
          <w:sz w:val="22"/>
          <w:szCs w:val="22"/>
        </w:rPr>
        <w:t>Medical Staff Bylaws - ECCA Sub-Committee - (a) Develop and publish guidelines and operational rules which are</w:t>
      </w:r>
      <w:r>
        <w:rPr>
          <w:rFonts w:ascii="Arial" w:eastAsia="Arial" w:hAnsi="Arial" w:cs="Arial"/>
          <w:sz w:val="22"/>
          <w:szCs w:val="22"/>
        </w:rPr>
        <w:t xml:space="preserve"> </w:t>
      </w:r>
      <w:r w:rsidRPr="00861421">
        <w:rPr>
          <w:rFonts w:ascii="Arial" w:eastAsia="Arial" w:hAnsi="Arial" w:cs="Arial"/>
          <w:sz w:val="22"/>
          <w:szCs w:val="22"/>
        </w:rPr>
        <w:t>dependent upon the current scientific criteria for the determination of cerebral death and which shall conform to the laws of the state of Michigan.</w:t>
      </w:r>
    </w:p>
    <w:p w14:paraId="2DFB0D69" w14:textId="77777777" w:rsidR="00861421" w:rsidRDefault="00861421">
      <w:pPr>
        <w:rPr>
          <w:rFonts w:ascii="Arial" w:eastAsia="Arial" w:hAnsi="Arial" w:cs="Arial"/>
          <w:sz w:val="22"/>
          <w:szCs w:val="22"/>
        </w:rPr>
      </w:pPr>
      <w:r w:rsidRPr="00861421">
        <w:rPr>
          <w:rFonts w:ascii="Arial" w:eastAsia="Arial" w:hAnsi="Arial" w:cs="Arial"/>
          <w:sz w:val="22"/>
          <w:szCs w:val="22"/>
        </w:rPr>
        <w:br/>
        <w:t>(b) Oversee the education, regarding the guidelines, of consultant neurologists,</w:t>
      </w:r>
      <w:r>
        <w:rPr>
          <w:rFonts w:ascii="Arial" w:eastAsia="Arial" w:hAnsi="Arial" w:cs="Arial"/>
          <w:sz w:val="22"/>
          <w:szCs w:val="22"/>
        </w:rPr>
        <w:t xml:space="preserve"> </w:t>
      </w:r>
      <w:r w:rsidRPr="00861421">
        <w:rPr>
          <w:rFonts w:ascii="Arial" w:eastAsia="Arial" w:hAnsi="Arial" w:cs="Arial"/>
          <w:sz w:val="22"/>
          <w:szCs w:val="22"/>
        </w:rPr>
        <w:t>electroencephalographers or neurosurgeons who will be making cerebral death determinations.</w:t>
      </w:r>
    </w:p>
    <w:p w14:paraId="54ABB649" w14:textId="4642088E" w:rsidR="00861421" w:rsidRDefault="00861421">
      <w:pPr>
        <w:rPr>
          <w:rFonts w:ascii="Arial" w:eastAsia="Arial" w:hAnsi="Arial" w:cs="Arial"/>
          <w:sz w:val="22"/>
          <w:szCs w:val="22"/>
        </w:rPr>
      </w:pPr>
      <w:r w:rsidRPr="00861421">
        <w:rPr>
          <w:rFonts w:ascii="Arial" w:eastAsia="Arial" w:hAnsi="Arial" w:cs="Arial"/>
          <w:sz w:val="22"/>
          <w:szCs w:val="22"/>
        </w:rPr>
        <w:br/>
        <w:t>(c) Monitor the use of cerebral death guidelines through periodic audit.</w:t>
      </w:r>
    </w:p>
    <w:p w14:paraId="6C038B6B" w14:textId="77777777" w:rsidR="00861421" w:rsidRDefault="00861421">
      <w:pPr>
        <w:rPr>
          <w:rFonts w:ascii="Arial" w:eastAsia="Arial" w:hAnsi="Arial" w:cs="Arial"/>
          <w:sz w:val="22"/>
          <w:szCs w:val="22"/>
        </w:rPr>
      </w:pPr>
    </w:p>
    <w:p w14:paraId="63A4264E" w14:textId="43C660BA" w:rsidR="00861421" w:rsidRDefault="00861421">
      <w:pPr>
        <w:rPr>
          <w:rFonts w:ascii="Arial" w:eastAsia="Arial" w:hAnsi="Arial" w:cs="Arial"/>
          <w:sz w:val="22"/>
          <w:szCs w:val="22"/>
        </w:rPr>
      </w:pPr>
      <w:r>
        <w:rPr>
          <w:rFonts w:ascii="Arial" w:eastAsia="Arial" w:hAnsi="Arial" w:cs="Arial"/>
          <w:sz w:val="22"/>
          <w:szCs w:val="22"/>
        </w:rPr>
        <w:t xml:space="preserve">Chair: </w:t>
      </w:r>
      <w:r w:rsidR="005549F9">
        <w:rPr>
          <w:rFonts w:ascii="Arial" w:eastAsia="Arial" w:hAnsi="Arial" w:cs="Arial"/>
          <w:sz w:val="22"/>
          <w:szCs w:val="22"/>
        </w:rPr>
        <w:t>Dr. Douglas Gelb</w:t>
      </w:r>
    </w:p>
    <w:p w14:paraId="4FBFE5A9" w14:textId="77777777" w:rsidR="005549F9" w:rsidRDefault="005549F9">
      <w:pPr>
        <w:rPr>
          <w:rFonts w:ascii="Arial" w:eastAsia="Arial" w:hAnsi="Arial" w:cs="Arial"/>
          <w:sz w:val="22"/>
          <w:szCs w:val="22"/>
        </w:rPr>
      </w:pPr>
    </w:p>
    <w:p w14:paraId="49635E31" w14:textId="77777777" w:rsidR="005549F9" w:rsidRPr="00861421" w:rsidRDefault="005549F9">
      <w:pPr>
        <w:rPr>
          <w:rFonts w:ascii="Arial" w:eastAsia="Arial" w:hAnsi="Arial" w:cs="Arial"/>
          <w:sz w:val="22"/>
          <w:szCs w:val="22"/>
        </w:rPr>
      </w:pPr>
    </w:p>
    <w:p w14:paraId="751AB408" w14:textId="77777777" w:rsidR="002345D0" w:rsidRDefault="002345D0">
      <w:pPr>
        <w:rPr>
          <w:rFonts w:ascii="Arial" w:eastAsia="Arial" w:hAnsi="Arial" w:cs="Arial"/>
          <w:b/>
          <w:bCs/>
          <w:sz w:val="22"/>
          <w:szCs w:val="22"/>
        </w:rPr>
      </w:pPr>
    </w:p>
    <w:p w14:paraId="65ADC2BF" w14:textId="342E73BC" w:rsidR="00AA18F4" w:rsidRDefault="00687479">
      <w:pPr>
        <w:rPr>
          <w:rFonts w:ascii="Arial" w:eastAsia="Arial" w:hAnsi="Arial" w:cs="Arial"/>
          <w:sz w:val="22"/>
          <w:szCs w:val="22"/>
        </w:rPr>
      </w:pPr>
      <w:r>
        <w:rPr>
          <w:rFonts w:ascii="Arial" w:eastAsia="Arial" w:hAnsi="Arial" w:cs="Arial"/>
          <w:b/>
          <w:bCs/>
          <w:sz w:val="22"/>
          <w:szCs w:val="22"/>
        </w:rPr>
        <w:lastRenderedPageBreak/>
        <w:t>Health Records Standing Committee</w:t>
      </w:r>
      <w:r w:rsidR="00687BF3">
        <w:rPr>
          <w:rFonts w:ascii="Arial" w:eastAsia="Arial" w:hAnsi="Arial" w:cs="Arial"/>
          <w:b/>
          <w:bCs/>
          <w:sz w:val="22"/>
          <w:szCs w:val="22"/>
        </w:rPr>
        <w:t>, 2</w:t>
      </w:r>
      <w:r w:rsidR="00687BF3" w:rsidRPr="00687BF3">
        <w:rPr>
          <w:rFonts w:ascii="Arial" w:eastAsia="Arial" w:hAnsi="Arial" w:cs="Arial"/>
          <w:b/>
          <w:bCs/>
          <w:sz w:val="22"/>
          <w:szCs w:val="22"/>
          <w:vertAlign w:val="superscript"/>
        </w:rPr>
        <w:t>nd</w:t>
      </w:r>
      <w:r w:rsidR="00687BF3">
        <w:rPr>
          <w:rFonts w:ascii="Arial" w:eastAsia="Arial" w:hAnsi="Arial" w:cs="Arial"/>
          <w:b/>
          <w:bCs/>
          <w:sz w:val="22"/>
          <w:szCs w:val="22"/>
        </w:rPr>
        <w:t xml:space="preserve"> Wednesday of month, 12-12:50pm</w:t>
      </w:r>
    </w:p>
    <w:p w14:paraId="381BB30C" w14:textId="77777777" w:rsidR="00687BF3" w:rsidRDefault="00687BF3">
      <w:pPr>
        <w:rPr>
          <w:rFonts w:ascii="Arial" w:eastAsia="Arial" w:hAnsi="Arial" w:cs="Arial"/>
          <w:sz w:val="22"/>
          <w:szCs w:val="22"/>
        </w:rPr>
      </w:pPr>
    </w:p>
    <w:p w14:paraId="4B3478D0" w14:textId="55B0526C" w:rsidR="00E0714A" w:rsidRDefault="00E0714A">
      <w:pPr>
        <w:rPr>
          <w:rFonts w:ascii="Arial" w:eastAsia="Arial" w:hAnsi="Arial" w:cs="Arial"/>
          <w:sz w:val="22"/>
          <w:szCs w:val="22"/>
        </w:rPr>
      </w:pPr>
      <w:r w:rsidRPr="00E0714A">
        <w:rPr>
          <w:rFonts w:ascii="Arial" w:eastAsia="Arial" w:hAnsi="Arial" w:cs="Arial"/>
          <w:sz w:val="22"/>
          <w:szCs w:val="22"/>
        </w:rPr>
        <w:t xml:space="preserve">Medical Staff Bylaws - ECCA Sub-Committee </w:t>
      </w:r>
      <w:r>
        <w:rPr>
          <w:rFonts w:ascii="Arial" w:eastAsia="Arial" w:hAnsi="Arial" w:cs="Arial"/>
          <w:sz w:val="22"/>
          <w:szCs w:val="22"/>
        </w:rPr>
        <w:t>–</w:t>
      </w:r>
      <w:r w:rsidRPr="00E0714A">
        <w:rPr>
          <w:rFonts w:ascii="Arial" w:eastAsia="Arial" w:hAnsi="Arial" w:cs="Arial"/>
          <w:sz w:val="22"/>
          <w:szCs w:val="22"/>
        </w:rPr>
        <w:t xml:space="preserve"> </w:t>
      </w:r>
    </w:p>
    <w:p w14:paraId="67D21BB7" w14:textId="77777777" w:rsidR="00E0714A" w:rsidRDefault="00E0714A">
      <w:pPr>
        <w:rPr>
          <w:rFonts w:ascii="Arial" w:eastAsia="Arial" w:hAnsi="Arial" w:cs="Arial"/>
          <w:sz w:val="22"/>
          <w:szCs w:val="22"/>
        </w:rPr>
      </w:pPr>
    </w:p>
    <w:p w14:paraId="2AD464FC" w14:textId="6856DFBC" w:rsidR="00687BF3" w:rsidRPr="00687BF3" w:rsidRDefault="00E0714A">
      <w:pPr>
        <w:rPr>
          <w:rFonts w:ascii="Arial" w:eastAsia="Arial" w:hAnsi="Arial" w:cs="Arial"/>
          <w:sz w:val="22"/>
          <w:szCs w:val="22"/>
        </w:rPr>
      </w:pPr>
      <w:r w:rsidRPr="00E0714A">
        <w:rPr>
          <w:rFonts w:ascii="Arial" w:eastAsia="Arial" w:hAnsi="Arial" w:cs="Arial"/>
          <w:sz w:val="22"/>
          <w:szCs w:val="22"/>
        </w:rPr>
        <w:t>(a) Develop and oversee institutional policies for the medical record– paper and electronic.</w:t>
      </w:r>
      <w:r w:rsidRPr="00E0714A">
        <w:rPr>
          <w:rFonts w:ascii="Arial" w:eastAsia="Arial" w:hAnsi="Arial" w:cs="Arial"/>
          <w:sz w:val="22"/>
          <w:szCs w:val="22"/>
        </w:rPr>
        <w:br/>
        <w:t>(b) Identify, review and approve policies related to medical</w:t>
      </w:r>
      <w:r w:rsidRPr="00E0714A">
        <w:rPr>
          <w:rFonts w:ascii="Arial" w:eastAsia="Arial" w:hAnsi="Arial" w:cs="Arial"/>
          <w:sz w:val="22"/>
          <w:szCs w:val="22"/>
        </w:rPr>
        <w:br/>
        <w:t>information and medical record management.</w:t>
      </w:r>
      <w:r w:rsidRPr="00E0714A">
        <w:rPr>
          <w:rFonts w:ascii="Arial" w:eastAsia="Arial" w:hAnsi="Arial" w:cs="Arial"/>
          <w:sz w:val="22"/>
          <w:szCs w:val="22"/>
        </w:rPr>
        <w:br/>
        <w:t>(c) Provide input and recommendations regarding the strategic</w:t>
      </w:r>
      <w:r w:rsidRPr="00E0714A">
        <w:rPr>
          <w:rFonts w:ascii="Arial" w:eastAsia="Arial" w:hAnsi="Arial" w:cs="Arial"/>
          <w:sz w:val="22"/>
          <w:szCs w:val="22"/>
        </w:rPr>
        <w:br/>
        <w:t>direction for the ongoing management and development of the</w:t>
      </w:r>
      <w:r w:rsidRPr="00E0714A">
        <w:rPr>
          <w:rFonts w:ascii="Arial" w:eastAsia="Arial" w:hAnsi="Arial" w:cs="Arial"/>
          <w:sz w:val="22"/>
          <w:szCs w:val="22"/>
        </w:rPr>
        <w:br/>
        <w:t>UMHS/UMHHC electronic health record.</w:t>
      </w:r>
      <w:r w:rsidRPr="00E0714A">
        <w:rPr>
          <w:rFonts w:ascii="Arial" w:eastAsia="Arial" w:hAnsi="Arial" w:cs="Arial"/>
          <w:sz w:val="22"/>
          <w:szCs w:val="22"/>
        </w:rPr>
        <w:br/>
        <w:t>(d) Review and make recommendations regarding incremental</w:t>
      </w:r>
      <w:r w:rsidRPr="00E0714A">
        <w:rPr>
          <w:rFonts w:ascii="Arial" w:eastAsia="Arial" w:hAnsi="Arial" w:cs="Arial"/>
          <w:sz w:val="22"/>
          <w:szCs w:val="22"/>
        </w:rPr>
        <w:br/>
        <w:t>electronic medical record selection, functionality, operations, and</w:t>
      </w:r>
      <w:r w:rsidRPr="00E0714A">
        <w:rPr>
          <w:rFonts w:ascii="Arial" w:eastAsia="Arial" w:hAnsi="Arial" w:cs="Arial"/>
          <w:sz w:val="22"/>
          <w:szCs w:val="22"/>
        </w:rPr>
        <w:br/>
        <w:t>enhancements.</w:t>
      </w:r>
      <w:r w:rsidRPr="00E0714A">
        <w:rPr>
          <w:rFonts w:ascii="Arial" w:eastAsia="Arial" w:hAnsi="Arial" w:cs="Arial"/>
          <w:sz w:val="22"/>
          <w:szCs w:val="22"/>
        </w:rPr>
        <w:br/>
        <w:t>(e) Develop and oversee processes for medical record reviews.</w:t>
      </w:r>
      <w:r w:rsidRPr="00E0714A">
        <w:rPr>
          <w:rFonts w:ascii="Arial" w:eastAsia="Arial" w:hAnsi="Arial" w:cs="Arial"/>
          <w:sz w:val="22"/>
          <w:szCs w:val="22"/>
        </w:rPr>
        <w:br/>
        <w:t>(f) Develop and oversee deficiency monitoring processes and make</w:t>
      </w:r>
      <w:r w:rsidRPr="00E0714A">
        <w:rPr>
          <w:rFonts w:ascii="Arial" w:eastAsia="Arial" w:hAnsi="Arial" w:cs="Arial"/>
          <w:sz w:val="22"/>
          <w:szCs w:val="22"/>
        </w:rPr>
        <w:br/>
        <w:t>recommendations for improvements and/or enhancements.</w:t>
      </w:r>
      <w:r w:rsidRPr="00E0714A">
        <w:rPr>
          <w:rFonts w:ascii="Arial" w:eastAsia="Arial" w:hAnsi="Arial" w:cs="Arial"/>
          <w:sz w:val="22"/>
          <w:szCs w:val="22"/>
        </w:rPr>
        <w:br/>
        <w:t>(g) Develop and/or advise the organization on opportunities and</w:t>
      </w:r>
      <w:r w:rsidRPr="00E0714A">
        <w:rPr>
          <w:rFonts w:ascii="Arial" w:eastAsia="Arial" w:hAnsi="Arial" w:cs="Arial"/>
          <w:sz w:val="22"/>
          <w:szCs w:val="22"/>
        </w:rPr>
        <w:br/>
        <w:t>practices to support efficient and effective capture and</w:t>
      </w:r>
      <w:r w:rsidRPr="00E0714A">
        <w:rPr>
          <w:rFonts w:ascii="Arial" w:eastAsia="Arial" w:hAnsi="Arial" w:cs="Arial"/>
          <w:sz w:val="22"/>
          <w:szCs w:val="22"/>
        </w:rPr>
        <w:br/>
        <w:t>documentation of clinical information.</w:t>
      </w:r>
      <w:r w:rsidRPr="00E0714A">
        <w:rPr>
          <w:rFonts w:ascii="Arial" w:eastAsia="Arial" w:hAnsi="Arial" w:cs="Arial"/>
          <w:sz w:val="22"/>
          <w:szCs w:val="22"/>
        </w:rPr>
        <w:br/>
        <w:t>(h) Provide input to UMHHC and UMHS leadership regarding</w:t>
      </w:r>
      <w:r w:rsidRPr="00E0714A">
        <w:rPr>
          <w:rFonts w:ascii="Arial" w:eastAsia="Arial" w:hAnsi="Arial" w:cs="Arial"/>
          <w:sz w:val="22"/>
          <w:szCs w:val="22"/>
        </w:rPr>
        <w:br/>
        <w:t>medical record/EHR needs within the UMHS.</w:t>
      </w:r>
      <w:r w:rsidRPr="00E0714A">
        <w:rPr>
          <w:rFonts w:ascii="Arial" w:eastAsia="Arial" w:hAnsi="Arial" w:cs="Arial"/>
          <w:sz w:val="22"/>
          <w:szCs w:val="22"/>
        </w:rPr>
        <w:br/>
        <w:t>(</w:t>
      </w:r>
      <w:proofErr w:type="spellStart"/>
      <w:r w:rsidRPr="00E0714A">
        <w:rPr>
          <w:rFonts w:ascii="Arial" w:eastAsia="Arial" w:hAnsi="Arial" w:cs="Arial"/>
          <w:sz w:val="22"/>
          <w:szCs w:val="22"/>
        </w:rPr>
        <w:t>i</w:t>
      </w:r>
      <w:proofErr w:type="spellEnd"/>
      <w:r w:rsidRPr="00E0714A">
        <w:rPr>
          <w:rFonts w:ascii="Arial" w:eastAsia="Arial" w:hAnsi="Arial" w:cs="Arial"/>
          <w:sz w:val="22"/>
          <w:szCs w:val="22"/>
        </w:rPr>
        <w:t>) Develop/implement policies for education and training of</w:t>
      </w:r>
      <w:r w:rsidRPr="00E0714A">
        <w:rPr>
          <w:rFonts w:ascii="Arial" w:eastAsia="Arial" w:hAnsi="Arial" w:cs="Arial"/>
          <w:sz w:val="22"/>
          <w:szCs w:val="22"/>
        </w:rPr>
        <w:br/>
        <w:t>physicians, house officers and SPPs on medical record</w:t>
      </w:r>
      <w:r w:rsidRPr="00E0714A">
        <w:rPr>
          <w:rFonts w:ascii="Arial" w:eastAsia="Arial" w:hAnsi="Arial" w:cs="Arial"/>
          <w:sz w:val="22"/>
          <w:szCs w:val="22"/>
        </w:rPr>
        <w:br/>
        <w:t>documentation.</w:t>
      </w:r>
      <w:r w:rsidRPr="00E0714A">
        <w:rPr>
          <w:rFonts w:ascii="Arial" w:eastAsia="Arial" w:hAnsi="Arial" w:cs="Arial"/>
          <w:sz w:val="22"/>
          <w:szCs w:val="22"/>
        </w:rPr>
        <w:br/>
        <w:t>(j) Oversee, review and approve all paper forms and electronic</w:t>
      </w:r>
      <w:r w:rsidRPr="00E0714A">
        <w:rPr>
          <w:rFonts w:ascii="Arial" w:eastAsia="Arial" w:hAnsi="Arial" w:cs="Arial"/>
          <w:sz w:val="22"/>
          <w:szCs w:val="22"/>
        </w:rPr>
        <w:br/>
        <w:t>formats used to document or capture patient information for the</w:t>
      </w:r>
      <w:r w:rsidRPr="00E0714A">
        <w:rPr>
          <w:rFonts w:ascii="Arial" w:eastAsia="Arial" w:hAnsi="Arial" w:cs="Arial"/>
          <w:sz w:val="22"/>
          <w:szCs w:val="22"/>
        </w:rPr>
        <w:br/>
        <w:t>medical record.</w:t>
      </w:r>
      <w:r w:rsidRPr="00E0714A">
        <w:rPr>
          <w:rFonts w:ascii="Arial" w:eastAsia="Arial" w:hAnsi="Arial" w:cs="Arial"/>
          <w:sz w:val="22"/>
          <w:szCs w:val="22"/>
        </w:rPr>
        <w:br/>
        <w:t>(k) Recommend and support strategies for integration of electronic</w:t>
      </w:r>
      <w:r w:rsidRPr="00E0714A">
        <w:rPr>
          <w:rFonts w:ascii="Arial" w:eastAsia="Arial" w:hAnsi="Arial" w:cs="Arial"/>
          <w:sz w:val="22"/>
          <w:szCs w:val="22"/>
        </w:rPr>
        <w:br/>
        <w:t>medical record systems and universal access to all information</w:t>
      </w:r>
      <w:r w:rsidRPr="00E0714A">
        <w:rPr>
          <w:rFonts w:ascii="Arial" w:eastAsia="Arial" w:hAnsi="Arial" w:cs="Arial"/>
          <w:sz w:val="22"/>
          <w:szCs w:val="22"/>
        </w:rPr>
        <w:br/>
        <w:t>necessary for safe and effective patient care</w:t>
      </w:r>
    </w:p>
    <w:p w14:paraId="7F2DCDEF" w14:textId="77777777" w:rsidR="00AA18F4" w:rsidRDefault="00AA18F4">
      <w:pPr>
        <w:rPr>
          <w:rFonts w:ascii="Arial" w:eastAsia="Arial" w:hAnsi="Arial" w:cs="Arial"/>
          <w:sz w:val="22"/>
          <w:szCs w:val="22"/>
        </w:rPr>
      </w:pPr>
    </w:p>
    <w:p w14:paraId="67E3EF94" w14:textId="351C2BED" w:rsidR="00D0147C" w:rsidRDefault="00D0147C">
      <w:pPr>
        <w:rPr>
          <w:rFonts w:ascii="Arial" w:eastAsia="Arial" w:hAnsi="Arial" w:cs="Arial"/>
          <w:sz w:val="22"/>
          <w:szCs w:val="22"/>
        </w:rPr>
      </w:pPr>
      <w:r>
        <w:rPr>
          <w:rFonts w:ascii="Arial" w:eastAsia="Arial" w:hAnsi="Arial" w:cs="Arial"/>
          <w:sz w:val="22"/>
          <w:szCs w:val="22"/>
        </w:rPr>
        <w:t xml:space="preserve">Chairs: Dr. Rishi Bakshi, Ruth </w:t>
      </w:r>
      <w:r w:rsidR="004D6ED0">
        <w:rPr>
          <w:rFonts w:ascii="Arial" w:eastAsia="Arial" w:hAnsi="Arial" w:cs="Arial"/>
          <w:sz w:val="22"/>
          <w:szCs w:val="22"/>
        </w:rPr>
        <w:t>Lutes</w:t>
      </w:r>
    </w:p>
    <w:p w14:paraId="7F4AE30E" w14:textId="77777777" w:rsidR="002345D0" w:rsidRDefault="002345D0">
      <w:pPr>
        <w:rPr>
          <w:rFonts w:ascii="Arial" w:eastAsia="Arial" w:hAnsi="Arial" w:cs="Arial"/>
          <w:sz w:val="22"/>
          <w:szCs w:val="22"/>
        </w:rPr>
      </w:pPr>
    </w:p>
    <w:p w14:paraId="436B72B3" w14:textId="77777777" w:rsidR="002345D0" w:rsidRDefault="002345D0">
      <w:pPr>
        <w:rPr>
          <w:rFonts w:ascii="Arial" w:eastAsia="Arial" w:hAnsi="Arial" w:cs="Arial"/>
          <w:sz w:val="22"/>
          <w:szCs w:val="22"/>
        </w:rPr>
      </w:pPr>
    </w:p>
    <w:p w14:paraId="3AF7D12F" w14:textId="77777777" w:rsidR="004D6ED0" w:rsidRDefault="004D6ED0">
      <w:pPr>
        <w:rPr>
          <w:rFonts w:ascii="Arial" w:eastAsia="Arial" w:hAnsi="Arial" w:cs="Arial"/>
          <w:sz w:val="22"/>
          <w:szCs w:val="22"/>
        </w:rPr>
      </w:pPr>
    </w:p>
    <w:p w14:paraId="10AE006B" w14:textId="77777777" w:rsidR="00956A04" w:rsidRDefault="00956A04">
      <w:pPr>
        <w:rPr>
          <w:rFonts w:ascii="Arial" w:eastAsia="Arial" w:hAnsi="Arial" w:cs="Arial"/>
          <w:sz w:val="22"/>
          <w:szCs w:val="22"/>
        </w:rPr>
      </w:pPr>
    </w:p>
    <w:p w14:paraId="47249319" w14:textId="77777777" w:rsidR="00956A04" w:rsidRDefault="00956A04">
      <w:pPr>
        <w:rPr>
          <w:rFonts w:ascii="Arial" w:eastAsia="Arial" w:hAnsi="Arial" w:cs="Arial"/>
          <w:sz w:val="22"/>
          <w:szCs w:val="22"/>
        </w:rPr>
      </w:pPr>
    </w:p>
    <w:p w14:paraId="5ED66518" w14:textId="77777777" w:rsidR="008324D3" w:rsidRDefault="008324D3">
      <w:pPr>
        <w:rPr>
          <w:rFonts w:ascii="Arial" w:eastAsia="Arial" w:hAnsi="Arial" w:cs="Arial"/>
          <w:sz w:val="22"/>
          <w:szCs w:val="22"/>
        </w:rPr>
      </w:pPr>
    </w:p>
    <w:p w14:paraId="7AE27723" w14:textId="4B7F7346" w:rsidR="008324D3" w:rsidRDefault="008324D3">
      <w:pPr>
        <w:rPr>
          <w:rFonts w:ascii="Arial" w:eastAsia="Arial" w:hAnsi="Arial" w:cs="Arial"/>
          <w:b/>
          <w:bCs/>
          <w:sz w:val="22"/>
          <w:szCs w:val="22"/>
        </w:rPr>
      </w:pPr>
      <w:r>
        <w:rPr>
          <w:rFonts w:ascii="Arial" w:eastAsia="Arial" w:hAnsi="Arial" w:cs="Arial"/>
          <w:b/>
          <w:bCs/>
          <w:sz w:val="22"/>
          <w:szCs w:val="22"/>
        </w:rPr>
        <w:t xml:space="preserve">Recipient Rights Committee, </w:t>
      </w:r>
      <w:r w:rsidR="00D40FE7">
        <w:rPr>
          <w:rFonts w:ascii="Arial" w:eastAsia="Arial" w:hAnsi="Arial" w:cs="Arial"/>
          <w:b/>
          <w:bCs/>
          <w:sz w:val="22"/>
          <w:szCs w:val="22"/>
        </w:rPr>
        <w:t>Time TBD</w:t>
      </w:r>
    </w:p>
    <w:p w14:paraId="1825EFB4" w14:textId="77777777" w:rsidR="00D40FE7" w:rsidRDefault="00D40FE7">
      <w:pPr>
        <w:rPr>
          <w:rFonts w:ascii="Arial" w:eastAsia="Arial" w:hAnsi="Arial" w:cs="Arial"/>
          <w:b/>
          <w:bCs/>
          <w:sz w:val="22"/>
          <w:szCs w:val="22"/>
        </w:rPr>
      </w:pPr>
    </w:p>
    <w:p w14:paraId="68D867FE" w14:textId="7D27398E" w:rsidR="00D40FE7" w:rsidRDefault="00E058D0">
      <w:pPr>
        <w:rPr>
          <w:rFonts w:ascii="Arial" w:eastAsia="Arial" w:hAnsi="Arial" w:cs="Arial"/>
          <w:sz w:val="22"/>
          <w:szCs w:val="22"/>
        </w:rPr>
      </w:pPr>
      <w:r w:rsidRPr="00E058D0">
        <w:rPr>
          <w:rFonts w:ascii="Arial" w:eastAsia="Arial" w:hAnsi="Arial" w:cs="Arial"/>
          <w:sz w:val="22"/>
          <w:szCs w:val="22"/>
        </w:rPr>
        <w:t>Medical Staff Bylaws - ECCA Sub-Committee - The Advisory/Appeal Committee has been established and meets regularly in the absence of requests to hear an appeal of a recipient rights decision.</w:t>
      </w:r>
    </w:p>
    <w:p w14:paraId="7AD5847B" w14:textId="77777777" w:rsidR="00D40FE7" w:rsidRDefault="00D40FE7">
      <w:pPr>
        <w:rPr>
          <w:rFonts w:ascii="Arial" w:eastAsia="Arial" w:hAnsi="Arial" w:cs="Arial"/>
          <w:sz w:val="22"/>
          <w:szCs w:val="22"/>
        </w:rPr>
      </w:pPr>
    </w:p>
    <w:p w14:paraId="2591AB5B" w14:textId="511A5902" w:rsidR="00D40FE7" w:rsidRDefault="00D40FE7">
      <w:pPr>
        <w:rPr>
          <w:rFonts w:ascii="Arial" w:eastAsia="Arial" w:hAnsi="Arial" w:cs="Arial"/>
          <w:sz w:val="22"/>
          <w:szCs w:val="22"/>
        </w:rPr>
      </w:pPr>
      <w:r>
        <w:rPr>
          <w:rFonts w:ascii="Arial" w:eastAsia="Arial" w:hAnsi="Arial" w:cs="Arial"/>
          <w:sz w:val="22"/>
          <w:szCs w:val="22"/>
        </w:rPr>
        <w:t>Chair: Carolyn Cole-Brown</w:t>
      </w:r>
    </w:p>
    <w:p w14:paraId="716482A0" w14:textId="77777777" w:rsidR="00956A04" w:rsidRDefault="00956A04">
      <w:pPr>
        <w:rPr>
          <w:rFonts w:ascii="Arial" w:eastAsia="Arial" w:hAnsi="Arial" w:cs="Arial"/>
          <w:sz w:val="22"/>
          <w:szCs w:val="22"/>
        </w:rPr>
      </w:pPr>
    </w:p>
    <w:p w14:paraId="2DDBD406" w14:textId="77777777" w:rsidR="00956A04" w:rsidRDefault="00956A04">
      <w:pPr>
        <w:rPr>
          <w:rFonts w:ascii="Arial" w:eastAsia="Arial" w:hAnsi="Arial" w:cs="Arial"/>
          <w:sz w:val="22"/>
          <w:szCs w:val="22"/>
        </w:rPr>
      </w:pPr>
    </w:p>
    <w:p w14:paraId="46CF8AFF" w14:textId="77777777" w:rsidR="009F458B" w:rsidRDefault="009F458B">
      <w:pPr>
        <w:rPr>
          <w:rFonts w:ascii="Arial" w:eastAsia="Arial" w:hAnsi="Arial" w:cs="Arial"/>
          <w:sz w:val="22"/>
          <w:szCs w:val="22"/>
        </w:rPr>
      </w:pPr>
    </w:p>
    <w:p w14:paraId="5A45B3F4" w14:textId="220BF9B6" w:rsidR="009F458B" w:rsidRDefault="009F458B">
      <w:pPr>
        <w:rPr>
          <w:rFonts w:ascii="Arial" w:eastAsia="Arial" w:hAnsi="Arial" w:cs="Arial"/>
          <w:sz w:val="22"/>
          <w:szCs w:val="22"/>
        </w:rPr>
      </w:pPr>
      <w:r>
        <w:rPr>
          <w:rFonts w:ascii="Arial" w:eastAsia="Arial" w:hAnsi="Arial" w:cs="Arial"/>
          <w:b/>
          <w:bCs/>
          <w:sz w:val="22"/>
          <w:szCs w:val="22"/>
        </w:rPr>
        <w:t xml:space="preserve">Utilization Management Committee, </w:t>
      </w:r>
      <w:r w:rsidR="00343DAB">
        <w:rPr>
          <w:rFonts w:ascii="Arial" w:eastAsia="Arial" w:hAnsi="Arial" w:cs="Arial"/>
          <w:b/>
          <w:bCs/>
          <w:sz w:val="22"/>
          <w:szCs w:val="22"/>
        </w:rPr>
        <w:t>3</w:t>
      </w:r>
      <w:r w:rsidR="00343DAB" w:rsidRPr="00343DAB">
        <w:rPr>
          <w:rFonts w:ascii="Arial" w:eastAsia="Arial" w:hAnsi="Arial" w:cs="Arial"/>
          <w:b/>
          <w:bCs/>
          <w:sz w:val="22"/>
          <w:szCs w:val="22"/>
          <w:vertAlign w:val="superscript"/>
        </w:rPr>
        <w:t>rd</w:t>
      </w:r>
      <w:r w:rsidR="00343DAB">
        <w:rPr>
          <w:rFonts w:ascii="Arial" w:eastAsia="Arial" w:hAnsi="Arial" w:cs="Arial"/>
          <w:b/>
          <w:bCs/>
          <w:sz w:val="22"/>
          <w:szCs w:val="22"/>
        </w:rPr>
        <w:t xml:space="preserve"> Friday of even months</w:t>
      </w:r>
      <w:r w:rsidR="002C6C2F">
        <w:rPr>
          <w:rFonts w:ascii="Arial" w:eastAsia="Arial" w:hAnsi="Arial" w:cs="Arial"/>
          <w:b/>
          <w:bCs/>
          <w:sz w:val="22"/>
          <w:szCs w:val="22"/>
        </w:rPr>
        <w:t xml:space="preserve"> </w:t>
      </w:r>
      <w:r w:rsidR="00343DAB">
        <w:rPr>
          <w:rFonts w:ascii="Arial" w:eastAsia="Arial" w:hAnsi="Arial" w:cs="Arial"/>
          <w:b/>
          <w:bCs/>
          <w:sz w:val="22"/>
          <w:szCs w:val="22"/>
        </w:rPr>
        <w:t>8:30-10AM</w:t>
      </w:r>
    </w:p>
    <w:p w14:paraId="7E12F825" w14:textId="77777777" w:rsidR="00343DAB" w:rsidRDefault="00343DAB">
      <w:pPr>
        <w:rPr>
          <w:rFonts w:ascii="Arial" w:eastAsia="Arial" w:hAnsi="Arial" w:cs="Arial"/>
          <w:sz w:val="22"/>
          <w:szCs w:val="22"/>
        </w:rPr>
      </w:pPr>
    </w:p>
    <w:p w14:paraId="213005A5" w14:textId="4D8D38C3" w:rsidR="00A97EAF" w:rsidRDefault="00A97EAF">
      <w:pPr>
        <w:rPr>
          <w:rFonts w:ascii="Arial" w:eastAsia="Arial" w:hAnsi="Arial" w:cs="Arial"/>
          <w:sz w:val="22"/>
          <w:szCs w:val="22"/>
        </w:rPr>
      </w:pPr>
      <w:r w:rsidRPr="00A97EAF">
        <w:rPr>
          <w:rFonts w:ascii="Arial" w:eastAsia="Arial" w:hAnsi="Arial" w:cs="Arial"/>
          <w:sz w:val="22"/>
          <w:szCs w:val="22"/>
        </w:rPr>
        <w:lastRenderedPageBreak/>
        <w:t>Medical Staff Bylaws - ECCA Sub-Committee - The Utilization Management Committee (UM Committee) is a committee of the Medical Staff and operates under the authority of the ECCA. It provides oversight to the utilization review functions including medical necessity of admissions, length of stay, underutilization, over-utilization, appropriate scheduling, and use of the medical center’s resources. Professional services such as drugs and biologicals will be reviewed as needed or requested. The committee reviews and makes recommendations for improvements in cost reduction, decrease in denials, decrease in readmissions, capacity management and patient flow issues, and improved patient experience. The committee will escalate items as necessary to appropriate leadership groups, including but not limited to the ECCA, Clinical Leadership Team (CLT), Compliance Office, and OGC.</w:t>
      </w:r>
    </w:p>
    <w:p w14:paraId="46E03729" w14:textId="77777777" w:rsidR="00A97EAF" w:rsidRDefault="00A97EAF">
      <w:pPr>
        <w:rPr>
          <w:rFonts w:ascii="Arial" w:eastAsia="Arial" w:hAnsi="Arial" w:cs="Arial"/>
          <w:sz w:val="22"/>
          <w:szCs w:val="22"/>
        </w:rPr>
      </w:pPr>
    </w:p>
    <w:p w14:paraId="39388ED4" w14:textId="4A555665" w:rsidR="00343DAB" w:rsidRDefault="00343DAB">
      <w:pPr>
        <w:rPr>
          <w:rFonts w:ascii="Arial" w:eastAsia="Arial" w:hAnsi="Arial" w:cs="Arial"/>
          <w:sz w:val="22"/>
          <w:szCs w:val="22"/>
        </w:rPr>
      </w:pPr>
      <w:r>
        <w:rPr>
          <w:rFonts w:ascii="Arial" w:eastAsia="Arial" w:hAnsi="Arial" w:cs="Arial"/>
          <w:sz w:val="22"/>
          <w:szCs w:val="22"/>
        </w:rPr>
        <w:t xml:space="preserve">Chair: </w:t>
      </w:r>
      <w:r w:rsidR="00A97EAF">
        <w:rPr>
          <w:rFonts w:ascii="Arial" w:eastAsia="Arial" w:hAnsi="Arial" w:cs="Arial"/>
          <w:sz w:val="22"/>
          <w:szCs w:val="22"/>
        </w:rPr>
        <w:t>Dr. Sweta Singh</w:t>
      </w:r>
    </w:p>
    <w:p w14:paraId="3ECC404D" w14:textId="77777777" w:rsidR="0060458F" w:rsidRDefault="0060458F">
      <w:pPr>
        <w:rPr>
          <w:rFonts w:ascii="Arial" w:eastAsia="Arial" w:hAnsi="Arial" w:cs="Arial"/>
          <w:sz w:val="22"/>
          <w:szCs w:val="22"/>
        </w:rPr>
      </w:pPr>
    </w:p>
    <w:p w14:paraId="68FF6F43" w14:textId="77777777" w:rsidR="0060458F" w:rsidRDefault="0060458F">
      <w:pPr>
        <w:rPr>
          <w:rFonts w:ascii="Arial" w:eastAsia="Arial" w:hAnsi="Arial" w:cs="Arial"/>
          <w:sz w:val="22"/>
          <w:szCs w:val="22"/>
        </w:rPr>
      </w:pPr>
    </w:p>
    <w:p w14:paraId="24DD9D4F" w14:textId="3CDD5052" w:rsidR="00CC3651" w:rsidRDefault="00CC3651">
      <w:pPr>
        <w:rPr>
          <w:rFonts w:ascii="Arial" w:eastAsia="Arial" w:hAnsi="Arial" w:cs="Arial"/>
          <w:b/>
          <w:bCs/>
          <w:sz w:val="22"/>
          <w:szCs w:val="22"/>
        </w:rPr>
      </w:pPr>
      <w:r>
        <w:rPr>
          <w:rFonts w:ascii="Arial" w:eastAsia="Arial" w:hAnsi="Arial" w:cs="Arial"/>
          <w:b/>
          <w:bCs/>
          <w:sz w:val="22"/>
          <w:szCs w:val="22"/>
        </w:rPr>
        <w:t xml:space="preserve">Clinical Radiation Safety Committee, </w:t>
      </w:r>
      <w:r w:rsidR="00FE37B1">
        <w:rPr>
          <w:rFonts w:ascii="Arial" w:eastAsia="Arial" w:hAnsi="Arial" w:cs="Arial"/>
          <w:b/>
          <w:bCs/>
          <w:sz w:val="22"/>
          <w:szCs w:val="22"/>
        </w:rPr>
        <w:t>Quarterly, 2</w:t>
      </w:r>
      <w:r w:rsidR="00FE37B1" w:rsidRPr="00FE37B1">
        <w:rPr>
          <w:rFonts w:ascii="Arial" w:eastAsia="Arial" w:hAnsi="Arial" w:cs="Arial"/>
          <w:b/>
          <w:bCs/>
          <w:sz w:val="22"/>
          <w:szCs w:val="22"/>
          <w:vertAlign w:val="superscript"/>
        </w:rPr>
        <w:t>nd</w:t>
      </w:r>
      <w:r w:rsidR="00FE37B1">
        <w:rPr>
          <w:rFonts w:ascii="Arial" w:eastAsia="Arial" w:hAnsi="Arial" w:cs="Arial"/>
          <w:b/>
          <w:bCs/>
          <w:sz w:val="22"/>
          <w:szCs w:val="22"/>
        </w:rPr>
        <w:t xml:space="preserve"> Monday of Month 2pm-</w:t>
      </w:r>
      <w:r w:rsidR="001E4FCD">
        <w:rPr>
          <w:rFonts w:ascii="Arial" w:eastAsia="Arial" w:hAnsi="Arial" w:cs="Arial"/>
          <w:b/>
          <w:bCs/>
          <w:sz w:val="22"/>
          <w:szCs w:val="22"/>
        </w:rPr>
        <w:t>4</w:t>
      </w:r>
      <w:r w:rsidR="00FE37B1">
        <w:rPr>
          <w:rFonts w:ascii="Arial" w:eastAsia="Arial" w:hAnsi="Arial" w:cs="Arial"/>
          <w:b/>
          <w:bCs/>
          <w:sz w:val="22"/>
          <w:szCs w:val="22"/>
        </w:rPr>
        <w:t>pm</w:t>
      </w:r>
    </w:p>
    <w:p w14:paraId="0AF82BF4" w14:textId="77777777" w:rsidR="00CC3651" w:rsidRDefault="00CC3651">
      <w:pPr>
        <w:rPr>
          <w:rFonts w:ascii="Arial" w:eastAsia="Arial" w:hAnsi="Arial" w:cs="Arial"/>
          <w:b/>
          <w:bCs/>
          <w:sz w:val="22"/>
          <w:szCs w:val="22"/>
        </w:rPr>
      </w:pPr>
    </w:p>
    <w:p w14:paraId="43CE55FD" w14:textId="77777777" w:rsidR="00CC3651" w:rsidRDefault="00CC3651" w:rsidP="00CC3651">
      <w:pPr>
        <w:rPr>
          <w:rFonts w:ascii="Arial" w:eastAsia="Arial" w:hAnsi="Arial" w:cs="Arial"/>
          <w:sz w:val="22"/>
          <w:szCs w:val="22"/>
        </w:rPr>
      </w:pPr>
      <w:r w:rsidRPr="00CC3651">
        <w:rPr>
          <w:rFonts w:ascii="Arial" w:eastAsia="Arial" w:hAnsi="Arial" w:cs="Arial"/>
          <w:sz w:val="22"/>
          <w:szCs w:val="22"/>
        </w:rPr>
        <w:t>Senior Management Team - The use of X-ray equipment and radioisotopes in medicine has grown vastly over the years. As a result, managing the complexities of such things as dosimeter monitoring of faculty and staff, minimizing patient exposure; properly acquiring and registering devices; and providing consistent education, training and use authorization outside the traditional areas such as Radiology and Radiation Oncology has become more challenging. UMHHC has established the Radiation Safety Committee to provide institutional oversight of radiation-related activities in the clinical environment, ensure compliance with regulatory agencies and enhance patient and staff safety.</w:t>
      </w:r>
    </w:p>
    <w:p w14:paraId="1511C747" w14:textId="77777777" w:rsidR="00FE37B1" w:rsidRDefault="00FE37B1" w:rsidP="00CC3651">
      <w:pPr>
        <w:rPr>
          <w:rFonts w:ascii="Arial" w:eastAsia="Arial" w:hAnsi="Arial" w:cs="Arial"/>
          <w:sz w:val="22"/>
          <w:szCs w:val="22"/>
        </w:rPr>
      </w:pPr>
    </w:p>
    <w:p w14:paraId="11304DA5" w14:textId="10F47295" w:rsidR="00FE37B1" w:rsidRDefault="00FE37B1" w:rsidP="00CC3651">
      <w:pPr>
        <w:rPr>
          <w:rFonts w:ascii="Arial" w:eastAsia="Arial" w:hAnsi="Arial" w:cs="Arial"/>
          <w:sz w:val="22"/>
          <w:szCs w:val="22"/>
        </w:rPr>
      </w:pPr>
      <w:r>
        <w:rPr>
          <w:rFonts w:ascii="Arial" w:eastAsia="Arial" w:hAnsi="Arial" w:cs="Arial"/>
          <w:sz w:val="22"/>
          <w:szCs w:val="22"/>
        </w:rPr>
        <w:t>Chair</w:t>
      </w:r>
      <w:r w:rsidR="0079211C">
        <w:rPr>
          <w:rFonts w:ascii="Arial" w:eastAsia="Arial" w:hAnsi="Arial" w:cs="Arial"/>
          <w:sz w:val="22"/>
          <w:szCs w:val="22"/>
        </w:rPr>
        <w:t xml:space="preserve"> Dr. Ella </w:t>
      </w:r>
      <w:proofErr w:type="spellStart"/>
      <w:r w:rsidR="0079211C">
        <w:rPr>
          <w:rFonts w:ascii="Arial" w:eastAsia="Arial" w:hAnsi="Arial" w:cs="Arial"/>
          <w:sz w:val="22"/>
          <w:szCs w:val="22"/>
        </w:rPr>
        <w:t>Kazerooni</w:t>
      </w:r>
      <w:proofErr w:type="spellEnd"/>
      <w:r w:rsidR="0079211C">
        <w:rPr>
          <w:rFonts w:ascii="Arial" w:eastAsia="Arial" w:hAnsi="Arial" w:cs="Arial"/>
          <w:sz w:val="22"/>
          <w:szCs w:val="22"/>
        </w:rPr>
        <w:t>, Debbie DeNapoli</w:t>
      </w:r>
    </w:p>
    <w:p w14:paraId="03C1A0A0" w14:textId="77777777" w:rsidR="00C83335" w:rsidRDefault="00C83335" w:rsidP="00CC3651">
      <w:pPr>
        <w:rPr>
          <w:rFonts w:ascii="Arial" w:eastAsia="Arial" w:hAnsi="Arial" w:cs="Arial"/>
          <w:sz w:val="22"/>
          <w:szCs w:val="22"/>
        </w:rPr>
      </w:pPr>
    </w:p>
    <w:p w14:paraId="30063636" w14:textId="4F72654E" w:rsidR="00C83335" w:rsidRDefault="00C83335" w:rsidP="00CC3651">
      <w:pPr>
        <w:rPr>
          <w:rFonts w:ascii="Arial" w:eastAsia="Arial" w:hAnsi="Arial" w:cs="Arial"/>
          <w:b/>
          <w:bCs/>
          <w:sz w:val="22"/>
          <w:szCs w:val="22"/>
        </w:rPr>
      </w:pPr>
    </w:p>
    <w:p w14:paraId="5FCB68C3" w14:textId="77777777" w:rsidR="00DC1738" w:rsidRDefault="00DC1738" w:rsidP="00CC3651">
      <w:pPr>
        <w:rPr>
          <w:rFonts w:ascii="Arial" w:eastAsia="Arial" w:hAnsi="Arial" w:cs="Arial"/>
          <w:b/>
          <w:bCs/>
          <w:sz w:val="22"/>
          <w:szCs w:val="22"/>
        </w:rPr>
      </w:pPr>
    </w:p>
    <w:p w14:paraId="64F23ED7" w14:textId="0A07578F" w:rsidR="00A055B4" w:rsidRDefault="00A055B4">
      <w:pPr>
        <w:rPr>
          <w:rFonts w:ascii="Arial" w:eastAsia="Arial" w:hAnsi="Arial" w:cs="Arial"/>
          <w:b/>
          <w:bCs/>
          <w:sz w:val="22"/>
          <w:szCs w:val="22"/>
        </w:rPr>
      </w:pPr>
      <w:r>
        <w:rPr>
          <w:rFonts w:ascii="Arial" w:eastAsia="Arial" w:hAnsi="Arial" w:cs="Arial"/>
          <w:b/>
          <w:bCs/>
          <w:sz w:val="22"/>
          <w:szCs w:val="22"/>
        </w:rPr>
        <w:t>Infection Control Committee</w:t>
      </w:r>
      <w:r w:rsidR="00484766">
        <w:rPr>
          <w:rFonts w:ascii="Arial" w:eastAsia="Arial" w:hAnsi="Arial" w:cs="Arial"/>
          <w:b/>
          <w:bCs/>
          <w:sz w:val="22"/>
          <w:szCs w:val="22"/>
        </w:rPr>
        <w:t>, 3</w:t>
      </w:r>
      <w:r w:rsidR="00484766" w:rsidRPr="00484766">
        <w:rPr>
          <w:rFonts w:ascii="Arial" w:eastAsia="Arial" w:hAnsi="Arial" w:cs="Arial"/>
          <w:b/>
          <w:bCs/>
          <w:sz w:val="22"/>
          <w:szCs w:val="22"/>
          <w:vertAlign w:val="superscript"/>
        </w:rPr>
        <w:t>rd</w:t>
      </w:r>
      <w:r w:rsidR="00484766">
        <w:rPr>
          <w:rFonts w:ascii="Arial" w:eastAsia="Arial" w:hAnsi="Arial" w:cs="Arial"/>
          <w:b/>
          <w:bCs/>
          <w:sz w:val="22"/>
          <w:szCs w:val="22"/>
        </w:rPr>
        <w:t xml:space="preserve"> Monday of Month, 12pm-1:30pm</w:t>
      </w:r>
    </w:p>
    <w:p w14:paraId="3B5ED3A8" w14:textId="77777777" w:rsidR="00484766" w:rsidRDefault="00484766">
      <w:pPr>
        <w:rPr>
          <w:rFonts w:ascii="Arial" w:eastAsia="Arial" w:hAnsi="Arial" w:cs="Arial"/>
          <w:b/>
          <w:bCs/>
          <w:sz w:val="22"/>
          <w:szCs w:val="22"/>
        </w:rPr>
      </w:pPr>
    </w:p>
    <w:p w14:paraId="2AE6211F" w14:textId="77777777" w:rsidR="00484766" w:rsidRDefault="00484766">
      <w:pPr>
        <w:rPr>
          <w:rFonts w:ascii="Arial" w:eastAsia="Arial" w:hAnsi="Arial" w:cs="Arial"/>
          <w:sz w:val="22"/>
          <w:szCs w:val="22"/>
        </w:rPr>
      </w:pPr>
    </w:p>
    <w:p w14:paraId="0F23C5E5" w14:textId="77777777" w:rsidR="00484766" w:rsidRPr="00484766" w:rsidRDefault="00484766" w:rsidP="00484766">
      <w:pPr>
        <w:rPr>
          <w:rFonts w:ascii="Arial" w:eastAsia="Arial" w:hAnsi="Arial" w:cs="Arial"/>
          <w:sz w:val="22"/>
          <w:szCs w:val="22"/>
        </w:rPr>
      </w:pPr>
      <w:r w:rsidRPr="00484766">
        <w:rPr>
          <w:rFonts w:ascii="Arial" w:eastAsia="Arial" w:hAnsi="Arial" w:cs="Arial"/>
          <w:sz w:val="22"/>
          <w:szCs w:val="22"/>
        </w:rPr>
        <w:t>"Medical Staff Bylaws - ECCA Sub-Committee - (a) Review the mechanisms and parameters of a nosocomial</w:t>
      </w:r>
      <w:r w:rsidRPr="00484766">
        <w:rPr>
          <w:rFonts w:ascii="Arial" w:eastAsia="Arial" w:hAnsi="Arial" w:cs="Arial"/>
          <w:sz w:val="22"/>
          <w:szCs w:val="22"/>
        </w:rPr>
        <w:br/>
        <w:t>infection control program including surveillance criteria, infection definitions and criteria of acceptance, and epidemiological follow-up.</w:t>
      </w:r>
      <w:r w:rsidRPr="00484766">
        <w:rPr>
          <w:rFonts w:ascii="Arial" w:eastAsia="Arial" w:hAnsi="Arial" w:cs="Arial"/>
          <w:sz w:val="22"/>
          <w:szCs w:val="22"/>
        </w:rPr>
        <w:br/>
        <w:t>(b) Review UMHHC’s infection control measures including isolation requirements, aseptic procedures, disinfection and sterilization procedures, etc.</w:t>
      </w:r>
      <w:r w:rsidRPr="00484766">
        <w:rPr>
          <w:rFonts w:ascii="Arial" w:eastAsia="Arial" w:hAnsi="Arial" w:cs="Arial"/>
          <w:sz w:val="22"/>
          <w:szCs w:val="22"/>
        </w:rPr>
        <w:br/>
        <w:t>(c) Review mechanisms for obtaining and distributing information to the Medical Staff concerning antibiotic susceptibility of</w:t>
      </w:r>
      <w:r w:rsidRPr="00484766">
        <w:rPr>
          <w:rFonts w:ascii="Arial" w:eastAsia="Arial" w:hAnsi="Arial" w:cs="Arial"/>
          <w:sz w:val="22"/>
          <w:szCs w:val="22"/>
        </w:rPr>
        <w:br/>
        <w:t>laboratory isolates.</w:t>
      </w:r>
      <w:r w:rsidRPr="00484766">
        <w:rPr>
          <w:rFonts w:ascii="Arial" w:eastAsia="Arial" w:hAnsi="Arial" w:cs="Arial"/>
          <w:sz w:val="22"/>
          <w:szCs w:val="22"/>
        </w:rPr>
        <w:br/>
        <w:t>(d) Review elements of the employee health program which impacts infection control policy and procedures.</w:t>
      </w:r>
      <w:r w:rsidRPr="00484766">
        <w:rPr>
          <w:rFonts w:ascii="Arial" w:eastAsia="Arial" w:hAnsi="Arial" w:cs="Arial"/>
          <w:sz w:val="22"/>
          <w:szCs w:val="22"/>
        </w:rPr>
        <w:br/>
        <w:t>(e) Report actual or suspected infections.</w:t>
      </w:r>
      <w:r w:rsidRPr="00484766">
        <w:rPr>
          <w:rFonts w:ascii="Arial" w:eastAsia="Arial" w:hAnsi="Arial" w:cs="Arial"/>
          <w:sz w:val="22"/>
          <w:szCs w:val="22"/>
        </w:rPr>
        <w:br/>
        <w:t>(f) Initiate culture and sensitivity testing.</w:t>
      </w:r>
      <w:r w:rsidRPr="00484766">
        <w:rPr>
          <w:rFonts w:ascii="Arial" w:eastAsia="Arial" w:hAnsi="Arial" w:cs="Arial"/>
          <w:sz w:val="22"/>
          <w:szCs w:val="22"/>
        </w:rPr>
        <w:br/>
        <w:t>(g) Institute appropriate isolation procedures.</w:t>
      </w:r>
      <w:r w:rsidRPr="00484766">
        <w:rPr>
          <w:rFonts w:ascii="Arial" w:eastAsia="Arial" w:hAnsi="Arial" w:cs="Arial"/>
          <w:sz w:val="22"/>
          <w:szCs w:val="22"/>
        </w:rPr>
        <w:br/>
        <w:t>(h) Institute emergency infection control measures and quality assurance studies to define a suspected or apparent problem when indicated, which are within accepted guidelines for the given situation, and worked through, where possible, with the appropriate Members and Administration.</w:t>
      </w:r>
      <w:r w:rsidRPr="00484766">
        <w:rPr>
          <w:rFonts w:ascii="Arial" w:eastAsia="Arial" w:hAnsi="Arial" w:cs="Arial"/>
          <w:sz w:val="22"/>
          <w:szCs w:val="22"/>
        </w:rPr>
        <w:br/>
        <w:t>(</w:t>
      </w:r>
      <w:proofErr w:type="spellStart"/>
      <w:r w:rsidRPr="00484766">
        <w:rPr>
          <w:rFonts w:ascii="Arial" w:eastAsia="Arial" w:hAnsi="Arial" w:cs="Arial"/>
          <w:sz w:val="22"/>
          <w:szCs w:val="22"/>
        </w:rPr>
        <w:t>i</w:t>
      </w:r>
      <w:proofErr w:type="spellEnd"/>
      <w:r w:rsidRPr="00484766">
        <w:rPr>
          <w:rFonts w:ascii="Arial" w:eastAsia="Arial" w:hAnsi="Arial" w:cs="Arial"/>
          <w:sz w:val="22"/>
          <w:szCs w:val="22"/>
        </w:rPr>
        <w:t>) Institute corrective actions as appropriate.</w:t>
      </w:r>
      <w:r w:rsidRPr="00484766">
        <w:rPr>
          <w:rFonts w:ascii="Arial" w:eastAsia="Arial" w:hAnsi="Arial" w:cs="Arial"/>
          <w:sz w:val="22"/>
          <w:szCs w:val="22"/>
        </w:rPr>
        <w:br/>
      </w:r>
      <w:r w:rsidRPr="00484766">
        <w:rPr>
          <w:rFonts w:ascii="Arial" w:eastAsia="Arial" w:hAnsi="Arial" w:cs="Arial"/>
          <w:sz w:val="22"/>
          <w:szCs w:val="22"/>
        </w:rPr>
        <w:lastRenderedPageBreak/>
        <w:t>(j) Provide epidemiologic follow-up on all quality assurance studies to identify improvement areas.</w:t>
      </w:r>
      <w:r w:rsidRPr="00484766">
        <w:rPr>
          <w:rFonts w:ascii="Arial" w:eastAsia="Arial" w:hAnsi="Arial" w:cs="Arial"/>
          <w:sz w:val="22"/>
          <w:szCs w:val="22"/>
        </w:rPr>
        <w:br/>
        <w:t>(k) As needed, coordinate with public health agencies."</w:t>
      </w:r>
    </w:p>
    <w:p w14:paraId="3CCBA932" w14:textId="77777777" w:rsidR="00484766" w:rsidRDefault="00484766">
      <w:pPr>
        <w:rPr>
          <w:rFonts w:ascii="Arial" w:eastAsia="Arial" w:hAnsi="Arial" w:cs="Arial"/>
          <w:sz w:val="22"/>
          <w:szCs w:val="22"/>
        </w:rPr>
      </w:pPr>
    </w:p>
    <w:p w14:paraId="5319B04D" w14:textId="1F8F6E89" w:rsidR="00693BA0" w:rsidRPr="00484766" w:rsidRDefault="00693BA0">
      <w:pPr>
        <w:rPr>
          <w:rFonts w:ascii="Arial" w:eastAsia="Arial" w:hAnsi="Arial" w:cs="Arial"/>
          <w:sz w:val="22"/>
          <w:szCs w:val="22"/>
        </w:rPr>
      </w:pPr>
      <w:r>
        <w:rPr>
          <w:rFonts w:ascii="Arial" w:eastAsia="Arial" w:hAnsi="Arial" w:cs="Arial"/>
          <w:sz w:val="22"/>
          <w:szCs w:val="22"/>
        </w:rPr>
        <w:t>Chair: Dr. Laraine Washer</w:t>
      </w:r>
    </w:p>
    <w:p w14:paraId="611AA24D" w14:textId="77777777" w:rsidR="00E058D0" w:rsidRDefault="00E058D0">
      <w:pPr>
        <w:rPr>
          <w:rFonts w:ascii="Arial" w:eastAsia="Arial" w:hAnsi="Arial" w:cs="Arial"/>
          <w:sz w:val="22"/>
          <w:szCs w:val="22"/>
        </w:rPr>
      </w:pPr>
    </w:p>
    <w:p w14:paraId="7CBDC358" w14:textId="77777777" w:rsidR="004111F5" w:rsidRDefault="004111F5">
      <w:pPr>
        <w:rPr>
          <w:rFonts w:ascii="Arial" w:eastAsia="Arial" w:hAnsi="Arial" w:cs="Arial"/>
          <w:sz w:val="22"/>
          <w:szCs w:val="22"/>
        </w:rPr>
      </w:pPr>
    </w:p>
    <w:p w14:paraId="5BB4EB49" w14:textId="593905BB" w:rsidR="004111F5" w:rsidRDefault="004111F5">
      <w:pPr>
        <w:rPr>
          <w:rFonts w:ascii="Arial" w:eastAsia="Arial" w:hAnsi="Arial" w:cs="Arial"/>
          <w:b/>
          <w:bCs/>
          <w:sz w:val="22"/>
          <w:szCs w:val="22"/>
        </w:rPr>
      </w:pPr>
      <w:r>
        <w:rPr>
          <w:rFonts w:ascii="Arial" w:eastAsia="Arial" w:hAnsi="Arial" w:cs="Arial"/>
          <w:b/>
          <w:bCs/>
          <w:sz w:val="22"/>
          <w:szCs w:val="22"/>
        </w:rPr>
        <w:t xml:space="preserve">Utilization Management Committee, </w:t>
      </w:r>
      <w:r w:rsidR="009D2E8A">
        <w:rPr>
          <w:rFonts w:ascii="Arial" w:eastAsia="Arial" w:hAnsi="Arial" w:cs="Arial"/>
          <w:b/>
          <w:bCs/>
          <w:sz w:val="22"/>
          <w:szCs w:val="22"/>
        </w:rPr>
        <w:t>3</w:t>
      </w:r>
      <w:r w:rsidR="009D2E8A" w:rsidRPr="009D2E8A">
        <w:rPr>
          <w:rFonts w:ascii="Arial" w:eastAsia="Arial" w:hAnsi="Arial" w:cs="Arial"/>
          <w:b/>
          <w:bCs/>
          <w:sz w:val="22"/>
          <w:szCs w:val="22"/>
          <w:vertAlign w:val="superscript"/>
        </w:rPr>
        <w:t>rd</w:t>
      </w:r>
      <w:r w:rsidR="009D2E8A">
        <w:rPr>
          <w:rFonts w:ascii="Arial" w:eastAsia="Arial" w:hAnsi="Arial" w:cs="Arial"/>
          <w:b/>
          <w:bCs/>
          <w:sz w:val="22"/>
          <w:szCs w:val="22"/>
        </w:rPr>
        <w:t xml:space="preserve"> Friday of Even Months, 8:30am-10am</w:t>
      </w:r>
    </w:p>
    <w:p w14:paraId="6E596DA8" w14:textId="77777777" w:rsidR="009D2E8A" w:rsidRDefault="009D2E8A">
      <w:pPr>
        <w:rPr>
          <w:rFonts w:ascii="Arial" w:eastAsia="Arial" w:hAnsi="Arial" w:cs="Arial"/>
          <w:b/>
          <w:bCs/>
          <w:sz w:val="22"/>
          <w:szCs w:val="22"/>
        </w:rPr>
      </w:pPr>
    </w:p>
    <w:p w14:paraId="7AFDF3EC" w14:textId="77777777" w:rsidR="00177D11" w:rsidRPr="00177D11" w:rsidRDefault="00177D11" w:rsidP="00177D11">
      <w:pPr>
        <w:rPr>
          <w:rFonts w:ascii="Arial" w:eastAsia="Arial" w:hAnsi="Arial" w:cs="Arial"/>
          <w:sz w:val="22"/>
          <w:szCs w:val="22"/>
        </w:rPr>
      </w:pPr>
      <w:r w:rsidRPr="00177D11">
        <w:rPr>
          <w:rFonts w:ascii="Arial" w:eastAsia="Arial" w:hAnsi="Arial" w:cs="Arial"/>
          <w:sz w:val="22"/>
          <w:szCs w:val="22"/>
        </w:rPr>
        <w:t xml:space="preserve">Medical Staff Bylaws - ECCA Sub-Committee - The Utilization Management Committee (UM Committee) is a committee of the Medical Staff and operates under the authority of the ECCA. It provides oversight to the utilization review functions including medical necessity of admissions, length of stay, underutilization, over-utilization, appropriate scheduling, and use of the medical center’s resources. Professional services such as drugs and biologicals will be reviewed as needed or requested. The committee reviews and makes recommendations for improvements in cost reduction, decrease in denials, decrease in readmissions, capacity management and patient flow issues, and improved patient experience. The committee will escalate items as necessary to appropriate leadership groups, including but not limited to the ECCA, Clinical Leadership Team (CLT), Compliance Office, and OGC. </w:t>
      </w:r>
    </w:p>
    <w:p w14:paraId="1C32A180" w14:textId="77777777" w:rsidR="009D2E8A" w:rsidRDefault="009D2E8A">
      <w:pPr>
        <w:rPr>
          <w:rFonts w:ascii="Arial" w:eastAsia="Arial" w:hAnsi="Arial" w:cs="Arial"/>
          <w:sz w:val="22"/>
          <w:szCs w:val="22"/>
        </w:rPr>
      </w:pPr>
    </w:p>
    <w:p w14:paraId="7024B055" w14:textId="5033EAF0" w:rsidR="00390AAA" w:rsidRDefault="00390AAA">
      <w:pPr>
        <w:rPr>
          <w:rFonts w:ascii="Arial" w:eastAsia="Arial" w:hAnsi="Arial" w:cs="Arial"/>
          <w:sz w:val="22"/>
          <w:szCs w:val="22"/>
        </w:rPr>
      </w:pPr>
      <w:r>
        <w:rPr>
          <w:rFonts w:ascii="Arial" w:eastAsia="Arial" w:hAnsi="Arial" w:cs="Arial"/>
          <w:sz w:val="22"/>
          <w:szCs w:val="22"/>
        </w:rPr>
        <w:t>Chair: Dr. Sweta Singh</w:t>
      </w:r>
    </w:p>
    <w:p w14:paraId="5DB54010" w14:textId="77777777" w:rsidR="00F1347B" w:rsidRDefault="00F1347B">
      <w:pPr>
        <w:rPr>
          <w:rFonts w:ascii="Arial" w:eastAsia="Arial" w:hAnsi="Arial" w:cs="Arial"/>
          <w:sz w:val="22"/>
          <w:szCs w:val="22"/>
        </w:rPr>
      </w:pPr>
    </w:p>
    <w:p w14:paraId="602F9C14" w14:textId="020F29C7" w:rsidR="003360AC" w:rsidRPr="0084100E" w:rsidRDefault="003360AC">
      <w:pPr>
        <w:rPr>
          <w:rFonts w:ascii="Arial" w:eastAsia="Arial" w:hAnsi="Arial" w:cs="Arial"/>
          <w:b/>
          <w:bCs/>
          <w:sz w:val="22"/>
          <w:szCs w:val="22"/>
        </w:rPr>
      </w:pPr>
    </w:p>
    <w:sectPr w:rsidR="003360AC" w:rsidRPr="008410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D4"/>
    <w:rsid w:val="0001335C"/>
    <w:rsid w:val="000357EC"/>
    <w:rsid w:val="00045CC6"/>
    <w:rsid w:val="000920FA"/>
    <w:rsid w:val="000B05C5"/>
    <w:rsid w:val="000B54C1"/>
    <w:rsid w:val="000C0A52"/>
    <w:rsid w:val="000C2F15"/>
    <w:rsid w:val="000E2FF5"/>
    <w:rsid w:val="000E6821"/>
    <w:rsid w:val="0010629D"/>
    <w:rsid w:val="0015413A"/>
    <w:rsid w:val="00177D11"/>
    <w:rsid w:val="001B39CF"/>
    <w:rsid w:val="001B5768"/>
    <w:rsid w:val="001E4FCD"/>
    <w:rsid w:val="001F55EC"/>
    <w:rsid w:val="00231857"/>
    <w:rsid w:val="00231BD3"/>
    <w:rsid w:val="002345D0"/>
    <w:rsid w:val="00286A6E"/>
    <w:rsid w:val="002A6F36"/>
    <w:rsid w:val="002C6C2F"/>
    <w:rsid w:val="002E623A"/>
    <w:rsid w:val="00304F85"/>
    <w:rsid w:val="003360AC"/>
    <w:rsid w:val="00343DAB"/>
    <w:rsid w:val="003532F2"/>
    <w:rsid w:val="00365355"/>
    <w:rsid w:val="003756A5"/>
    <w:rsid w:val="00390AAA"/>
    <w:rsid w:val="003939C0"/>
    <w:rsid w:val="003C1AB0"/>
    <w:rsid w:val="003D6B38"/>
    <w:rsid w:val="004111F5"/>
    <w:rsid w:val="00436C1B"/>
    <w:rsid w:val="004710AB"/>
    <w:rsid w:val="00484766"/>
    <w:rsid w:val="0048663A"/>
    <w:rsid w:val="00490616"/>
    <w:rsid w:val="004D6ED0"/>
    <w:rsid w:val="00501E44"/>
    <w:rsid w:val="00532CC9"/>
    <w:rsid w:val="005549F9"/>
    <w:rsid w:val="0056425B"/>
    <w:rsid w:val="00580987"/>
    <w:rsid w:val="005B2301"/>
    <w:rsid w:val="005C0397"/>
    <w:rsid w:val="005C6C3F"/>
    <w:rsid w:val="005D12D9"/>
    <w:rsid w:val="005E5BA8"/>
    <w:rsid w:val="006020BF"/>
    <w:rsid w:val="0060458F"/>
    <w:rsid w:val="0063064E"/>
    <w:rsid w:val="00656B57"/>
    <w:rsid w:val="00657C95"/>
    <w:rsid w:val="00675296"/>
    <w:rsid w:val="00687479"/>
    <w:rsid w:val="00687BF3"/>
    <w:rsid w:val="00693BA0"/>
    <w:rsid w:val="006A03A0"/>
    <w:rsid w:val="006D3C80"/>
    <w:rsid w:val="00730EBB"/>
    <w:rsid w:val="00732673"/>
    <w:rsid w:val="00741570"/>
    <w:rsid w:val="00785C88"/>
    <w:rsid w:val="0079211C"/>
    <w:rsid w:val="008043AA"/>
    <w:rsid w:val="0081795D"/>
    <w:rsid w:val="008324D3"/>
    <w:rsid w:val="0084100E"/>
    <w:rsid w:val="00861421"/>
    <w:rsid w:val="008D07B8"/>
    <w:rsid w:val="008D6878"/>
    <w:rsid w:val="009434A1"/>
    <w:rsid w:val="00947C29"/>
    <w:rsid w:val="00956A04"/>
    <w:rsid w:val="00984BAA"/>
    <w:rsid w:val="009A554F"/>
    <w:rsid w:val="009C1A49"/>
    <w:rsid w:val="009C3F5E"/>
    <w:rsid w:val="009D2E8A"/>
    <w:rsid w:val="009F458B"/>
    <w:rsid w:val="00A055B4"/>
    <w:rsid w:val="00A2688C"/>
    <w:rsid w:val="00A97EAF"/>
    <w:rsid w:val="00AA18F4"/>
    <w:rsid w:val="00AD0D0D"/>
    <w:rsid w:val="00B302D9"/>
    <w:rsid w:val="00B44F68"/>
    <w:rsid w:val="00B97371"/>
    <w:rsid w:val="00BA7AD9"/>
    <w:rsid w:val="00BE69B5"/>
    <w:rsid w:val="00BF46AA"/>
    <w:rsid w:val="00C43103"/>
    <w:rsid w:val="00C6064A"/>
    <w:rsid w:val="00C83335"/>
    <w:rsid w:val="00CC3651"/>
    <w:rsid w:val="00CF6CF6"/>
    <w:rsid w:val="00D0147C"/>
    <w:rsid w:val="00D036F8"/>
    <w:rsid w:val="00D04DFD"/>
    <w:rsid w:val="00D40FE7"/>
    <w:rsid w:val="00D77479"/>
    <w:rsid w:val="00DB3FAB"/>
    <w:rsid w:val="00DC1738"/>
    <w:rsid w:val="00DF1085"/>
    <w:rsid w:val="00E058D0"/>
    <w:rsid w:val="00E0714A"/>
    <w:rsid w:val="00E320BF"/>
    <w:rsid w:val="00E405D4"/>
    <w:rsid w:val="00E7439B"/>
    <w:rsid w:val="00E774B6"/>
    <w:rsid w:val="00EA09F8"/>
    <w:rsid w:val="00ED305E"/>
    <w:rsid w:val="00F1347B"/>
    <w:rsid w:val="00F308AD"/>
    <w:rsid w:val="00F32BC7"/>
    <w:rsid w:val="00F40F96"/>
    <w:rsid w:val="00FC1891"/>
    <w:rsid w:val="00FE37B1"/>
    <w:rsid w:val="00FF2F10"/>
    <w:rsid w:val="00FF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51F0"/>
  <w15:docId w15:val="{89C66322-2526-45E8-882D-A42CF7F8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A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C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6076">
      <w:bodyDiv w:val="1"/>
      <w:marLeft w:val="0"/>
      <w:marRight w:val="0"/>
      <w:marTop w:val="0"/>
      <w:marBottom w:val="0"/>
      <w:divBdr>
        <w:top w:val="none" w:sz="0" w:space="0" w:color="auto"/>
        <w:left w:val="none" w:sz="0" w:space="0" w:color="auto"/>
        <w:bottom w:val="none" w:sz="0" w:space="0" w:color="auto"/>
        <w:right w:val="none" w:sz="0" w:space="0" w:color="auto"/>
      </w:divBdr>
    </w:div>
    <w:div w:id="1006597067">
      <w:bodyDiv w:val="1"/>
      <w:marLeft w:val="0"/>
      <w:marRight w:val="0"/>
      <w:marTop w:val="0"/>
      <w:marBottom w:val="0"/>
      <w:divBdr>
        <w:top w:val="none" w:sz="0" w:space="0" w:color="auto"/>
        <w:left w:val="none" w:sz="0" w:space="0" w:color="auto"/>
        <w:bottom w:val="none" w:sz="0" w:space="0" w:color="auto"/>
        <w:right w:val="none" w:sz="0" w:space="0" w:color="auto"/>
      </w:divBdr>
    </w:div>
    <w:div w:id="1426027566">
      <w:bodyDiv w:val="1"/>
      <w:marLeft w:val="0"/>
      <w:marRight w:val="0"/>
      <w:marTop w:val="0"/>
      <w:marBottom w:val="0"/>
      <w:divBdr>
        <w:top w:val="none" w:sz="0" w:space="0" w:color="auto"/>
        <w:left w:val="none" w:sz="0" w:space="0" w:color="auto"/>
        <w:bottom w:val="none" w:sz="0" w:space="0" w:color="auto"/>
        <w:right w:val="none" w:sz="0" w:space="0" w:color="auto"/>
      </w:divBdr>
    </w:div>
    <w:div w:id="1487937979">
      <w:bodyDiv w:val="1"/>
      <w:marLeft w:val="0"/>
      <w:marRight w:val="0"/>
      <w:marTop w:val="0"/>
      <w:marBottom w:val="0"/>
      <w:divBdr>
        <w:top w:val="none" w:sz="0" w:space="0" w:color="auto"/>
        <w:left w:val="none" w:sz="0" w:space="0" w:color="auto"/>
        <w:bottom w:val="none" w:sz="0" w:space="0" w:color="auto"/>
        <w:right w:val="none" w:sz="0" w:space="0" w:color="auto"/>
      </w:divBdr>
    </w:div>
    <w:div w:id="1782409014">
      <w:bodyDiv w:val="1"/>
      <w:marLeft w:val="0"/>
      <w:marRight w:val="0"/>
      <w:marTop w:val="0"/>
      <w:marBottom w:val="0"/>
      <w:divBdr>
        <w:top w:val="none" w:sz="0" w:space="0" w:color="auto"/>
        <w:left w:val="none" w:sz="0" w:space="0" w:color="auto"/>
        <w:bottom w:val="none" w:sz="0" w:space="0" w:color="auto"/>
        <w:right w:val="none" w:sz="0" w:space="0" w:color="auto"/>
      </w:divBdr>
    </w:div>
    <w:div w:id="209809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bWK7Fdm2qRuYBKEFSd+fnPc0A==">AMUW2mWZD5fGl0BzxZVFGFPpRI/VDBNDRB7hSRuywFWx3jVzYieOMXKtN1sN9J7yo9C8tqjUR3P3A86CdFF8W9Nb+/Iaq7HyJZR+k2GX2nmdVKWdbcxQ568=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Tarter, Robin</dc:creator>
  <cp:lastModifiedBy>Dominic Barbato</cp:lastModifiedBy>
  <cp:revision>6</cp:revision>
  <dcterms:created xsi:type="dcterms:W3CDTF">2025-07-25T18:31:00Z</dcterms:created>
  <dcterms:modified xsi:type="dcterms:W3CDTF">2025-07-25T18:38:00Z</dcterms:modified>
</cp:coreProperties>
</file>